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Look w:val="0000"/>
      </w:tblPr>
      <w:tblGrid>
        <w:gridCol w:w="4428"/>
        <w:gridCol w:w="5220"/>
      </w:tblGrid>
      <w:tr w:rsidR="009C15B2" w:rsidRPr="00303FB3" w:rsidTr="00C06EAA">
        <w:tc>
          <w:tcPr>
            <w:tcW w:w="4428" w:type="dxa"/>
          </w:tcPr>
          <w:p w:rsidR="009C15B2" w:rsidRPr="009C15B2" w:rsidRDefault="009C15B2" w:rsidP="00C06EA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  <w:r w:rsidRPr="009C15B2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Администрация</w:t>
            </w:r>
          </w:p>
          <w:p w:rsidR="009C15B2" w:rsidRPr="009C15B2" w:rsidRDefault="00514F29" w:rsidP="00C06EA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сельского поселения </w:t>
            </w:r>
            <w:r w:rsidR="00303FB3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Старая Шентала</w:t>
            </w:r>
          </w:p>
          <w:p w:rsidR="009C15B2" w:rsidRPr="009C15B2" w:rsidRDefault="009C15B2" w:rsidP="00C06EA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9C15B2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муниципального района</w:t>
            </w:r>
          </w:p>
          <w:p w:rsidR="009C15B2" w:rsidRPr="009C15B2" w:rsidRDefault="009C15B2" w:rsidP="00C06EA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9C15B2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Шенталинский</w:t>
            </w:r>
          </w:p>
          <w:p w:rsidR="009C15B2" w:rsidRPr="009C15B2" w:rsidRDefault="009C15B2" w:rsidP="00C06EA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9C15B2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Самарской области</w:t>
            </w:r>
          </w:p>
          <w:p w:rsidR="009C15B2" w:rsidRPr="009C15B2" w:rsidRDefault="009C15B2" w:rsidP="00C06EA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  <w:p w:rsidR="009C15B2" w:rsidRPr="009C15B2" w:rsidRDefault="009C15B2" w:rsidP="00C06EA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9C15B2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ПОСТАНОВЛЕНИЕ</w:t>
            </w:r>
          </w:p>
          <w:p w:rsidR="009C15B2" w:rsidRPr="009C15B2" w:rsidRDefault="00A5580F" w:rsidP="00C06EAA">
            <w:pPr>
              <w:pStyle w:val="a8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от 11.01</w:t>
            </w:r>
            <w:r w:rsidR="007D3264" w:rsidRPr="007D3264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.2021 г. № 1-п</w:t>
            </w:r>
            <w:r w:rsidR="007D3264" w:rsidRPr="007D3264">
              <w:rPr>
                <w:rFonts w:ascii="Times New Roman" w:hAnsi="Times New Roman"/>
                <w:lang w:val="ru-RU" w:eastAsia="ru-RU"/>
              </w:rPr>
              <w:t xml:space="preserve"> </w:t>
            </w:r>
            <w:r w:rsidR="009C15B2" w:rsidRPr="009C15B2">
              <w:rPr>
                <w:rFonts w:ascii="Times New Roman" w:hAnsi="Times New Roman"/>
                <w:lang w:val="ru-RU" w:eastAsia="ru-RU"/>
              </w:rPr>
              <w:t>_________________________</w:t>
            </w:r>
          </w:p>
          <w:p w:rsidR="009C15B2" w:rsidRPr="009C15B2" w:rsidRDefault="00514F29" w:rsidP="00C06EA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. </w:t>
            </w:r>
            <w:r w:rsidR="00303FB3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Старая Шентала ул. Советская, д.21</w:t>
            </w:r>
          </w:p>
          <w:p w:rsidR="009C15B2" w:rsidRPr="00303FB3" w:rsidRDefault="009C15B2" w:rsidP="00303FB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D3264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  <w:r w:rsidR="00303FB3">
              <w:rPr>
                <w:rFonts w:ascii="Times New Roman" w:hAnsi="Times New Roman"/>
                <w:sz w:val="20"/>
                <w:szCs w:val="20"/>
                <w:lang w:eastAsia="ru-RU"/>
              </w:rPr>
              <w:t>.8(84652) 3</w:t>
            </w:r>
            <w:r w:rsidR="00303FB3">
              <w:rPr>
                <w:rFonts w:ascii="Times New Roman" w:hAnsi="Times New Roman"/>
                <w:sz w:val="20"/>
                <w:szCs w:val="20"/>
                <w:lang w:val="ru-RU" w:eastAsia="ru-RU"/>
              </w:rPr>
              <w:t>1-1-47</w:t>
            </w:r>
          </w:p>
        </w:tc>
        <w:tc>
          <w:tcPr>
            <w:tcW w:w="5220" w:type="dxa"/>
          </w:tcPr>
          <w:p w:rsidR="009C15B2" w:rsidRPr="00D00083" w:rsidRDefault="009C15B2" w:rsidP="007D3264">
            <w:pPr>
              <w:rPr>
                <w:lang w:val="en-US"/>
              </w:rPr>
            </w:pPr>
          </w:p>
        </w:tc>
      </w:tr>
    </w:tbl>
    <w:p w:rsidR="009C15B2" w:rsidRPr="00D00083" w:rsidRDefault="009C15B2" w:rsidP="009C15B2">
      <w:pPr>
        <w:rPr>
          <w:b/>
          <w:sz w:val="28"/>
          <w:szCs w:val="28"/>
          <w:lang w:val="en-US"/>
        </w:rPr>
      </w:pPr>
    </w:p>
    <w:p w:rsidR="00165285" w:rsidRPr="00A5580F" w:rsidRDefault="00165285" w:rsidP="00C06EAA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A5580F">
        <w:rPr>
          <w:rFonts w:ascii="Times New Roman" w:hAnsi="Times New Roman" w:cs="Times New Roman"/>
          <w:b/>
          <w:sz w:val="24"/>
          <w:szCs w:val="24"/>
        </w:rPr>
        <w:t>Об утверждении муниципальной программы  «Энергосбережение и повышени</w:t>
      </w:r>
      <w:r w:rsidR="004253FC" w:rsidRPr="00A5580F">
        <w:rPr>
          <w:rFonts w:ascii="Times New Roman" w:hAnsi="Times New Roman" w:cs="Times New Roman"/>
          <w:b/>
          <w:sz w:val="24"/>
          <w:szCs w:val="24"/>
        </w:rPr>
        <w:t>е</w:t>
      </w:r>
      <w:r w:rsidRPr="00A5580F">
        <w:rPr>
          <w:rFonts w:ascii="Times New Roman" w:hAnsi="Times New Roman" w:cs="Times New Roman"/>
          <w:b/>
          <w:sz w:val="24"/>
          <w:szCs w:val="24"/>
        </w:rPr>
        <w:t xml:space="preserve"> энергетической эффективности на территории сельского поселения </w:t>
      </w:r>
      <w:r w:rsidR="00303FB3" w:rsidRPr="00A5580F">
        <w:rPr>
          <w:rFonts w:ascii="Times New Roman" w:hAnsi="Times New Roman" w:cs="Times New Roman"/>
          <w:b/>
          <w:sz w:val="24"/>
          <w:szCs w:val="24"/>
        </w:rPr>
        <w:t>Старая Шентала</w:t>
      </w:r>
      <w:r w:rsidR="00613DA3" w:rsidRPr="00A55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5B2" w:rsidRPr="00A5580F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Шенталинский </w:t>
      </w:r>
      <w:r w:rsidR="00C06EAA" w:rsidRPr="00A5580F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  <w:r w:rsidR="00613DA3" w:rsidRPr="00A5580F">
        <w:rPr>
          <w:rFonts w:ascii="Times New Roman" w:hAnsi="Times New Roman" w:cs="Times New Roman"/>
          <w:b/>
          <w:sz w:val="24"/>
          <w:szCs w:val="24"/>
        </w:rPr>
        <w:t xml:space="preserve"> на 2021</w:t>
      </w:r>
      <w:r w:rsidRPr="00A5580F">
        <w:rPr>
          <w:rFonts w:ascii="Times New Roman" w:hAnsi="Times New Roman" w:cs="Times New Roman"/>
          <w:b/>
          <w:sz w:val="24"/>
          <w:szCs w:val="24"/>
        </w:rPr>
        <w:t>-20</w:t>
      </w:r>
      <w:r w:rsidR="00613DA3" w:rsidRPr="00A5580F">
        <w:rPr>
          <w:rFonts w:ascii="Times New Roman" w:hAnsi="Times New Roman" w:cs="Times New Roman"/>
          <w:b/>
          <w:sz w:val="24"/>
          <w:szCs w:val="24"/>
        </w:rPr>
        <w:t>25</w:t>
      </w:r>
      <w:r w:rsidRPr="00A5580F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165285" w:rsidRPr="00A5580F" w:rsidRDefault="00165285" w:rsidP="0016528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65285" w:rsidRPr="00A5580F" w:rsidRDefault="00165285" w:rsidP="00D940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80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5580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Уставом сельского поселения </w:t>
      </w:r>
      <w:r w:rsidR="00303FB3" w:rsidRPr="00A5580F">
        <w:rPr>
          <w:rFonts w:ascii="Times New Roman" w:hAnsi="Times New Roman" w:cs="Times New Roman"/>
          <w:sz w:val="24"/>
          <w:szCs w:val="24"/>
        </w:rPr>
        <w:t>Старая Шентала</w:t>
      </w:r>
      <w:r w:rsidR="00613DA3" w:rsidRPr="00A5580F">
        <w:rPr>
          <w:rFonts w:ascii="Times New Roman" w:hAnsi="Times New Roman" w:cs="Times New Roman"/>
          <w:sz w:val="24"/>
          <w:szCs w:val="24"/>
        </w:rPr>
        <w:t xml:space="preserve"> </w:t>
      </w:r>
      <w:r w:rsidR="00C06EAA" w:rsidRPr="00A5580F">
        <w:rPr>
          <w:rFonts w:ascii="Times New Roman" w:hAnsi="Times New Roman" w:cs="Times New Roman"/>
          <w:sz w:val="24"/>
          <w:szCs w:val="24"/>
        </w:rPr>
        <w:t>муниципального района Шенталинский Самарской области</w:t>
      </w:r>
      <w:r w:rsidRPr="00A5580F">
        <w:rPr>
          <w:rFonts w:ascii="Times New Roman" w:hAnsi="Times New Roman" w:cs="Times New Roman"/>
          <w:sz w:val="24"/>
          <w:szCs w:val="24"/>
        </w:rPr>
        <w:t xml:space="preserve">, администрация сельского поселения </w:t>
      </w:r>
      <w:r w:rsidR="00303FB3" w:rsidRPr="00A5580F">
        <w:rPr>
          <w:rFonts w:ascii="Times New Roman" w:hAnsi="Times New Roman" w:cs="Times New Roman"/>
          <w:sz w:val="24"/>
          <w:szCs w:val="24"/>
        </w:rPr>
        <w:t>Старая Шентала</w:t>
      </w:r>
      <w:r w:rsidR="00613DA3" w:rsidRPr="00A558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21221" w:rsidRPr="00A5580F" w:rsidRDefault="00D21221" w:rsidP="00D94063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65285" w:rsidRPr="00A5580F" w:rsidRDefault="00165285" w:rsidP="00D94063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5580F">
        <w:rPr>
          <w:rFonts w:ascii="Times New Roman" w:hAnsi="Times New Roman"/>
          <w:b/>
          <w:sz w:val="24"/>
          <w:szCs w:val="24"/>
        </w:rPr>
        <w:t>ПОСТАНОВЛЯЕТ:</w:t>
      </w:r>
    </w:p>
    <w:p w:rsidR="00D21221" w:rsidRPr="00A5580F" w:rsidRDefault="00D21221" w:rsidP="00D94063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65285" w:rsidRPr="00A5580F" w:rsidRDefault="00165285" w:rsidP="005D322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580F">
        <w:rPr>
          <w:rFonts w:ascii="Times New Roman" w:hAnsi="Times New Roman"/>
          <w:sz w:val="24"/>
          <w:szCs w:val="24"/>
        </w:rPr>
        <w:t xml:space="preserve">1. Утвердить муниципальную программу «Энергосбережение и повышение энергетической эффективности на территории сельского поселения </w:t>
      </w:r>
      <w:r w:rsidR="00303FB3" w:rsidRPr="00A5580F">
        <w:rPr>
          <w:rFonts w:ascii="Times New Roman" w:hAnsi="Times New Roman"/>
          <w:sz w:val="24"/>
          <w:szCs w:val="24"/>
        </w:rPr>
        <w:t>Старая Шентала</w:t>
      </w:r>
      <w:r w:rsidR="00613DA3" w:rsidRPr="00A5580F">
        <w:rPr>
          <w:rFonts w:ascii="Times New Roman" w:hAnsi="Times New Roman"/>
          <w:sz w:val="24"/>
          <w:szCs w:val="24"/>
        </w:rPr>
        <w:t xml:space="preserve"> </w:t>
      </w:r>
      <w:r w:rsidR="005D3221" w:rsidRPr="00A5580F">
        <w:rPr>
          <w:rFonts w:ascii="Times New Roman" w:hAnsi="Times New Roman"/>
          <w:sz w:val="24"/>
          <w:szCs w:val="24"/>
        </w:rPr>
        <w:t xml:space="preserve">муниципального района Шенталинский Самарской области  </w:t>
      </w:r>
      <w:r w:rsidR="00613DA3" w:rsidRPr="00A5580F">
        <w:rPr>
          <w:rFonts w:ascii="Times New Roman" w:hAnsi="Times New Roman"/>
          <w:sz w:val="24"/>
          <w:szCs w:val="24"/>
        </w:rPr>
        <w:t>на 2021</w:t>
      </w:r>
      <w:r w:rsidRPr="00A5580F">
        <w:rPr>
          <w:rFonts w:ascii="Times New Roman" w:hAnsi="Times New Roman"/>
          <w:sz w:val="24"/>
          <w:szCs w:val="24"/>
        </w:rPr>
        <w:t xml:space="preserve"> – 20</w:t>
      </w:r>
      <w:r w:rsidR="00613DA3" w:rsidRPr="00A5580F">
        <w:rPr>
          <w:rFonts w:ascii="Times New Roman" w:hAnsi="Times New Roman"/>
          <w:sz w:val="24"/>
          <w:szCs w:val="24"/>
        </w:rPr>
        <w:t>25</w:t>
      </w:r>
      <w:r w:rsidRPr="00A5580F">
        <w:rPr>
          <w:rFonts w:ascii="Times New Roman" w:hAnsi="Times New Roman"/>
          <w:sz w:val="24"/>
          <w:szCs w:val="24"/>
        </w:rPr>
        <w:t xml:space="preserve"> годы» (прилагается).</w:t>
      </w:r>
    </w:p>
    <w:p w:rsidR="005D3221" w:rsidRPr="00A5580F" w:rsidRDefault="00165285" w:rsidP="005D322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-4"/>
          <w:sz w:val="24"/>
          <w:szCs w:val="24"/>
        </w:rPr>
      </w:pPr>
      <w:r w:rsidRPr="00A5580F">
        <w:rPr>
          <w:rFonts w:ascii="Times New Roman" w:hAnsi="Times New Roman"/>
          <w:sz w:val="24"/>
          <w:szCs w:val="24"/>
        </w:rPr>
        <w:t xml:space="preserve">2. </w:t>
      </w:r>
      <w:r w:rsidR="005D3221" w:rsidRPr="00A5580F">
        <w:rPr>
          <w:rFonts w:ascii="Times New Roman" w:hAnsi="Times New Roman"/>
          <w:color w:val="000000"/>
          <w:sz w:val="24"/>
          <w:szCs w:val="24"/>
        </w:rPr>
        <w:t xml:space="preserve">Опубликовать настоящее постановление в </w:t>
      </w:r>
      <w:r w:rsidR="00514F29" w:rsidRPr="00A5580F">
        <w:rPr>
          <w:rFonts w:ascii="Times New Roman" w:hAnsi="Times New Roman"/>
          <w:color w:val="000000"/>
          <w:sz w:val="24"/>
          <w:szCs w:val="24"/>
        </w:rPr>
        <w:t xml:space="preserve">газете «Вестник поселения </w:t>
      </w:r>
      <w:r w:rsidR="00303FB3" w:rsidRPr="00A5580F">
        <w:rPr>
          <w:rFonts w:ascii="Times New Roman" w:hAnsi="Times New Roman"/>
          <w:color w:val="000000"/>
          <w:sz w:val="24"/>
          <w:szCs w:val="24"/>
        </w:rPr>
        <w:t>Старая Шентала</w:t>
      </w:r>
      <w:r w:rsidR="005D3221" w:rsidRPr="00A5580F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5D3221" w:rsidRPr="00A5580F">
        <w:rPr>
          <w:rFonts w:ascii="Times New Roman" w:hAnsi="Times New Roman"/>
          <w:snapToGrid w:val="0"/>
          <w:spacing w:val="-4"/>
          <w:sz w:val="24"/>
          <w:szCs w:val="24"/>
        </w:rPr>
        <w:t>и разместить на официальном сайте админист</w:t>
      </w:r>
      <w:r w:rsidR="00514F29" w:rsidRPr="00A5580F">
        <w:rPr>
          <w:rFonts w:ascii="Times New Roman" w:hAnsi="Times New Roman"/>
          <w:snapToGrid w:val="0"/>
          <w:spacing w:val="-4"/>
          <w:sz w:val="24"/>
          <w:szCs w:val="24"/>
        </w:rPr>
        <w:t xml:space="preserve">рации сельского поселения </w:t>
      </w:r>
      <w:r w:rsidR="00303FB3" w:rsidRPr="00A5580F">
        <w:rPr>
          <w:rFonts w:ascii="Times New Roman" w:hAnsi="Times New Roman"/>
          <w:snapToGrid w:val="0"/>
          <w:spacing w:val="-4"/>
          <w:sz w:val="24"/>
          <w:szCs w:val="24"/>
        </w:rPr>
        <w:t>Старая Шентала</w:t>
      </w:r>
      <w:r w:rsidR="005D3221" w:rsidRPr="00A5580F">
        <w:rPr>
          <w:rFonts w:ascii="Times New Roman" w:hAnsi="Times New Roman"/>
          <w:snapToGrid w:val="0"/>
          <w:spacing w:val="-4"/>
          <w:sz w:val="24"/>
          <w:szCs w:val="24"/>
        </w:rPr>
        <w:t xml:space="preserve"> сети «Интернет».</w:t>
      </w:r>
    </w:p>
    <w:p w:rsidR="00165285" w:rsidRPr="00A5580F" w:rsidRDefault="00165285" w:rsidP="005D3221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napToGrid w:val="0"/>
          <w:spacing w:val="-4"/>
          <w:sz w:val="24"/>
          <w:szCs w:val="24"/>
        </w:rPr>
      </w:pPr>
      <w:r w:rsidRPr="00A5580F">
        <w:rPr>
          <w:rFonts w:ascii="Times New Roman" w:hAnsi="Times New Roman"/>
          <w:snapToGrid w:val="0"/>
          <w:spacing w:val="-4"/>
          <w:sz w:val="24"/>
          <w:szCs w:val="24"/>
        </w:rPr>
        <w:t>Настоящее постановление вступ</w:t>
      </w:r>
      <w:r w:rsidR="005D3221" w:rsidRPr="00A5580F">
        <w:rPr>
          <w:rFonts w:ascii="Times New Roman" w:hAnsi="Times New Roman"/>
          <w:snapToGrid w:val="0"/>
          <w:spacing w:val="-4"/>
          <w:sz w:val="24"/>
          <w:szCs w:val="24"/>
        </w:rPr>
        <w:t>ает в силу со дня его официального опубликования.</w:t>
      </w:r>
    </w:p>
    <w:p w:rsidR="00165285" w:rsidRPr="00A5580F" w:rsidRDefault="005D3221" w:rsidP="005D3221">
      <w:pPr>
        <w:ind w:firstLine="709"/>
        <w:jc w:val="both"/>
      </w:pPr>
      <w:r w:rsidRPr="00A5580F">
        <w:t>4</w:t>
      </w:r>
      <w:r w:rsidR="00165285" w:rsidRPr="00A5580F">
        <w:t xml:space="preserve">. </w:t>
      </w:r>
      <w:proofErr w:type="gramStart"/>
      <w:r w:rsidR="00165285" w:rsidRPr="00A5580F">
        <w:t>Контроль за</w:t>
      </w:r>
      <w:proofErr w:type="gramEnd"/>
      <w:r w:rsidR="00165285" w:rsidRPr="00A5580F">
        <w:t xml:space="preserve"> исполнением настоящего постановления оставляю за собой.</w:t>
      </w:r>
    </w:p>
    <w:p w:rsidR="00165285" w:rsidRDefault="00165285" w:rsidP="005D3221">
      <w:pPr>
        <w:ind w:firstLine="709"/>
        <w:jc w:val="both"/>
      </w:pPr>
    </w:p>
    <w:p w:rsidR="00130B99" w:rsidRPr="00A5580F" w:rsidRDefault="00130B99" w:rsidP="005D3221">
      <w:pPr>
        <w:ind w:firstLine="709"/>
        <w:jc w:val="both"/>
      </w:pPr>
    </w:p>
    <w:p w:rsidR="00165285" w:rsidRPr="00130B99" w:rsidRDefault="00130B99" w:rsidP="00165285">
      <w:pPr>
        <w:jc w:val="both"/>
        <w:rPr>
          <w:noProof/>
        </w:rPr>
      </w:pPr>
      <w:r w:rsidRPr="00130B99">
        <w:rPr>
          <w:noProof/>
        </w:rPr>
        <w:t xml:space="preserve">Глва сельсеого поселения Старая Шентала         </w:t>
      </w:r>
      <w:r>
        <w:rPr>
          <w:noProof/>
        </w:rPr>
        <w:t xml:space="preserve">                                               </w:t>
      </w:r>
      <w:r w:rsidRPr="00130B99">
        <w:rPr>
          <w:noProof/>
        </w:rPr>
        <w:t>В.М. Дорожкин</w:t>
      </w:r>
    </w:p>
    <w:p w:rsidR="00165285" w:rsidRDefault="00165285" w:rsidP="00165285">
      <w:pPr>
        <w:jc w:val="both"/>
        <w:rPr>
          <w:sz w:val="28"/>
          <w:szCs w:val="28"/>
        </w:rPr>
      </w:pPr>
    </w:p>
    <w:p w:rsidR="00165285" w:rsidRDefault="00165285" w:rsidP="00165285">
      <w:pPr>
        <w:jc w:val="both"/>
        <w:rPr>
          <w:sz w:val="28"/>
          <w:szCs w:val="28"/>
        </w:rPr>
      </w:pPr>
    </w:p>
    <w:p w:rsidR="00165285" w:rsidRPr="007C4E79" w:rsidRDefault="00165285" w:rsidP="00165285">
      <w:pPr>
        <w:rPr>
          <w:sz w:val="28"/>
          <w:szCs w:val="28"/>
        </w:rPr>
      </w:pPr>
    </w:p>
    <w:p w:rsidR="00165285" w:rsidRDefault="00165285" w:rsidP="00165285">
      <w:pPr>
        <w:rPr>
          <w:b/>
          <w:sz w:val="28"/>
          <w:szCs w:val="28"/>
        </w:rPr>
      </w:pPr>
    </w:p>
    <w:p w:rsidR="00303FB3" w:rsidRDefault="00303FB3" w:rsidP="00165285">
      <w:pPr>
        <w:rPr>
          <w:b/>
          <w:sz w:val="28"/>
          <w:szCs w:val="28"/>
        </w:rPr>
      </w:pPr>
    </w:p>
    <w:p w:rsidR="00A5580F" w:rsidRDefault="00A5580F" w:rsidP="00165285">
      <w:pPr>
        <w:rPr>
          <w:b/>
          <w:sz w:val="28"/>
          <w:szCs w:val="28"/>
        </w:rPr>
      </w:pPr>
    </w:p>
    <w:p w:rsidR="00130B99" w:rsidRDefault="00130B99" w:rsidP="00165285">
      <w:pPr>
        <w:rPr>
          <w:b/>
          <w:sz w:val="28"/>
          <w:szCs w:val="28"/>
        </w:rPr>
      </w:pPr>
    </w:p>
    <w:p w:rsidR="00130B99" w:rsidRDefault="00130B99" w:rsidP="00165285">
      <w:pPr>
        <w:rPr>
          <w:b/>
          <w:sz w:val="28"/>
          <w:szCs w:val="28"/>
        </w:rPr>
      </w:pPr>
    </w:p>
    <w:p w:rsidR="00130B99" w:rsidRDefault="00130B99" w:rsidP="00165285">
      <w:pPr>
        <w:rPr>
          <w:b/>
          <w:sz w:val="28"/>
          <w:szCs w:val="28"/>
        </w:rPr>
      </w:pPr>
    </w:p>
    <w:p w:rsidR="00130B99" w:rsidRDefault="00130B99" w:rsidP="00165285">
      <w:pPr>
        <w:rPr>
          <w:b/>
          <w:sz w:val="28"/>
          <w:szCs w:val="28"/>
        </w:rPr>
      </w:pPr>
    </w:p>
    <w:p w:rsidR="00130B99" w:rsidRDefault="00130B99" w:rsidP="00165285">
      <w:pPr>
        <w:rPr>
          <w:b/>
          <w:sz w:val="28"/>
          <w:szCs w:val="28"/>
        </w:rPr>
      </w:pPr>
    </w:p>
    <w:p w:rsidR="00130B99" w:rsidRDefault="00130B99" w:rsidP="00165285">
      <w:pPr>
        <w:rPr>
          <w:b/>
          <w:sz w:val="28"/>
          <w:szCs w:val="28"/>
        </w:rPr>
      </w:pPr>
    </w:p>
    <w:p w:rsidR="00D94063" w:rsidRPr="0083545B" w:rsidRDefault="00D94063" w:rsidP="00165285">
      <w:pPr>
        <w:rPr>
          <w:b/>
          <w:sz w:val="28"/>
          <w:szCs w:val="28"/>
        </w:rPr>
      </w:pPr>
    </w:p>
    <w:p w:rsidR="005D3221" w:rsidRPr="008D0ABC" w:rsidRDefault="00165285" w:rsidP="005D3221">
      <w:pPr>
        <w:jc w:val="right"/>
        <w:rPr>
          <w:bCs/>
        </w:rPr>
      </w:pPr>
      <w:r w:rsidRPr="0083545B">
        <w:rPr>
          <w:b/>
          <w:sz w:val="28"/>
          <w:szCs w:val="28"/>
        </w:rPr>
        <w:t xml:space="preserve">                                                                                </w:t>
      </w:r>
      <w:r w:rsidR="005D3221" w:rsidRPr="008D0ABC">
        <w:rPr>
          <w:bCs/>
        </w:rPr>
        <w:t>Приложение</w:t>
      </w:r>
    </w:p>
    <w:p w:rsidR="005D3221" w:rsidRPr="008D0ABC" w:rsidRDefault="005D3221" w:rsidP="005D3221">
      <w:pPr>
        <w:ind w:left="5245"/>
        <w:jc w:val="right"/>
        <w:rPr>
          <w:bCs/>
        </w:rPr>
      </w:pPr>
      <w:r w:rsidRPr="008D0ABC">
        <w:rPr>
          <w:bCs/>
        </w:rPr>
        <w:t>к постановлению Администрации</w:t>
      </w:r>
    </w:p>
    <w:p w:rsidR="005D3221" w:rsidRPr="007D3264" w:rsidRDefault="00514F29" w:rsidP="005D3221">
      <w:pPr>
        <w:ind w:left="5245"/>
        <w:jc w:val="right"/>
        <w:rPr>
          <w:bCs/>
        </w:rPr>
      </w:pPr>
      <w:r>
        <w:rPr>
          <w:bCs/>
        </w:rPr>
        <w:t xml:space="preserve">сельского поселения </w:t>
      </w:r>
      <w:r w:rsidR="00303FB3">
        <w:rPr>
          <w:bCs/>
        </w:rPr>
        <w:t>Старая Шентала</w:t>
      </w:r>
      <w:r w:rsidR="005D3221" w:rsidRPr="007D3264">
        <w:rPr>
          <w:bCs/>
        </w:rPr>
        <w:t xml:space="preserve"> </w:t>
      </w:r>
    </w:p>
    <w:p w:rsidR="005D3221" w:rsidRPr="007D3264" w:rsidRDefault="005D3221" w:rsidP="005D3221">
      <w:pPr>
        <w:ind w:left="5245"/>
        <w:jc w:val="right"/>
        <w:rPr>
          <w:bCs/>
        </w:rPr>
      </w:pPr>
      <w:r w:rsidRPr="007D3264">
        <w:rPr>
          <w:bCs/>
        </w:rPr>
        <w:t>муниципального района Шенталинский Самарской области</w:t>
      </w:r>
    </w:p>
    <w:p w:rsidR="005D3221" w:rsidRPr="008D0ABC" w:rsidRDefault="005D3221" w:rsidP="005D3221">
      <w:pPr>
        <w:jc w:val="right"/>
      </w:pPr>
      <w:r w:rsidRPr="007D3264">
        <w:rPr>
          <w:bCs/>
        </w:rPr>
        <w:t xml:space="preserve">   от </w:t>
      </w:r>
      <w:r w:rsidR="00B12894">
        <w:rPr>
          <w:bCs/>
        </w:rPr>
        <w:t>11.01</w:t>
      </w:r>
      <w:r w:rsidR="007D3264" w:rsidRPr="007D3264">
        <w:rPr>
          <w:bCs/>
        </w:rPr>
        <w:t>.2021</w:t>
      </w:r>
      <w:r w:rsidR="00062F55" w:rsidRPr="007D3264">
        <w:rPr>
          <w:bCs/>
        </w:rPr>
        <w:t xml:space="preserve"> г. № </w:t>
      </w:r>
      <w:r w:rsidR="00B12894">
        <w:rPr>
          <w:bCs/>
        </w:rPr>
        <w:t>1</w:t>
      </w:r>
      <w:r w:rsidR="00CC6B07" w:rsidRPr="007D3264">
        <w:rPr>
          <w:bCs/>
        </w:rPr>
        <w:t>-п</w:t>
      </w:r>
    </w:p>
    <w:p w:rsidR="00613DA3" w:rsidRDefault="00613DA3" w:rsidP="00613DA3">
      <w:pPr>
        <w:ind w:left="5580"/>
        <w:rPr>
          <w:sz w:val="28"/>
          <w:szCs w:val="28"/>
        </w:rPr>
      </w:pPr>
    </w:p>
    <w:p w:rsidR="00613DA3" w:rsidRDefault="00613DA3" w:rsidP="00613DA3">
      <w:pPr>
        <w:ind w:left="5580"/>
        <w:rPr>
          <w:sz w:val="28"/>
          <w:szCs w:val="28"/>
        </w:rPr>
      </w:pPr>
    </w:p>
    <w:p w:rsidR="00613DA3" w:rsidRDefault="00613DA3" w:rsidP="00613DA3">
      <w:pPr>
        <w:ind w:left="5580"/>
        <w:rPr>
          <w:sz w:val="28"/>
          <w:szCs w:val="28"/>
        </w:rPr>
      </w:pPr>
    </w:p>
    <w:p w:rsidR="00613DA3" w:rsidRDefault="00613DA3" w:rsidP="00613DA3">
      <w:pPr>
        <w:ind w:left="5580"/>
        <w:rPr>
          <w:sz w:val="28"/>
          <w:szCs w:val="28"/>
        </w:rPr>
      </w:pPr>
    </w:p>
    <w:p w:rsidR="00613DA3" w:rsidRDefault="00613DA3" w:rsidP="00613DA3">
      <w:pPr>
        <w:ind w:left="5580"/>
        <w:rPr>
          <w:sz w:val="28"/>
          <w:szCs w:val="28"/>
        </w:rPr>
      </w:pPr>
    </w:p>
    <w:p w:rsidR="00613DA3" w:rsidRDefault="00613DA3" w:rsidP="00613DA3">
      <w:pPr>
        <w:ind w:left="5580"/>
        <w:rPr>
          <w:sz w:val="28"/>
          <w:szCs w:val="28"/>
        </w:rPr>
      </w:pPr>
    </w:p>
    <w:p w:rsidR="00613DA3" w:rsidRPr="00613DA3" w:rsidRDefault="00613DA3" w:rsidP="00613DA3">
      <w:pPr>
        <w:ind w:left="5580"/>
        <w:rPr>
          <w:iCs/>
          <w:sz w:val="28"/>
          <w:szCs w:val="28"/>
        </w:rPr>
      </w:pPr>
    </w:p>
    <w:p w:rsidR="00165285" w:rsidRPr="00502A9F" w:rsidRDefault="00165285" w:rsidP="00165285">
      <w:pPr>
        <w:pStyle w:val="2"/>
        <w:ind w:firstLine="709"/>
        <w:jc w:val="center"/>
      </w:pPr>
    </w:p>
    <w:p w:rsidR="00165285" w:rsidRPr="00502A9F" w:rsidRDefault="00165285" w:rsidP="00165285">
      <w:pPr>
        <w:pStyle w:val="1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502A9F">
        <w:rPr>
          <w:rFonts w:ascii="Times New Roman" w:hAnsi="Times New Roman" w:cs="Times New Roman"/>
          <w:sz w:val="36"/>
          <w:szCs w:val="36"/>
        </w:rPr>
        <w:t>МУНИЦИПАЛЬНАЯ  ПРОГРАММА</w:t>
      </w:r>
    </w:p>
    <w:p w:rsidR="00165285" w:rsidRPr="00502A9F" w:rsidRDefault="00165285" w:rsidP="00165285">
      <w:pPr>
        <w:pStyle w:val="1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502A9F">
        <w:rPr>
          <w:rFonts w:ascii="Times New Roman" w:hAnsi="Times New Roman" w:cs="Times New Roman"/>
          <w:sz w:val="36"/>
          <w:szCs w:val="36"/>
        </w:rPr>
        <w:t xml:space="preserve">«Энергосбережение и повышение энергетической эффективности на территории </w:t>
      </w:r>
      <w:r w:rsidR="00613DA3">
        <w:rPr>
          <w:rFonts w:ascii="Times New Roman" w:hAnsi="Times New Roman" w:cs="Times New Roman"/>
          <w:sz w:val="36"/>
          <w:szCs w:val="36"/>
        </w:rPr>
        <w:t xml:space="preserve">сельского поселения </w:t>
      </w:r>
      <w:r w:rsidR="00303FB3">
        <w:rPr>
          <w:rFonts w:ascii="Times New Roman" w:hAnsi="Times New Roman" w:cs="Times New Roman"/>
          <w:sz w:val="36"/>
          <w:szCs w:val="36"/>
        </w:rPr>
        <w:t>Старая Шентала</w:t>
      </w:r>
      <w:r w:rsidR="00613DA3">
        <w:rPr>
          <w:rFonts w:ascii="Times New Roman" w:hAnsi="Times New Roman" w:cs="Times New Roman"/>
          <w:sz w:val="36"/>
          <w:szCs w:val="36"/>
        </w:rPr>
        <w:t xml:space="preserve"> </w:t>
      </w:r>
      <w:r w:rsidR="005D3221" w:rsidRPr="005D3221">
        <w:rPr>
          <w:rFonts w:ascii="Times New Roman" w:hAnsi="Times New Roman" w:cs="Times New Roman"/>
          <w:sz w:val="36"/>
          <w:szCs w:val="36"/>
        </w:rPr>
        <w:t>муниципального района Шенталинский Самарской области  на 2021-2025 годы</w:t>
      </w:r>
      <w:r w:rsidRPr="00502A9F">
        <w:rPr>
          <w:rFonts w:ascii="Times New Roman" w:hAnsi="Times New Roman" w:cs="Times New Roman"/>
          <w:sz w:val="36"/>
          <w:szCs w:val="36"/>
        </w:rPr>
        <w:t>»</w:t>
      </w:r>
    </w:p>
    <w:p w:rsidR="00165285" w:rsidRDefault="00165285" w:rsidP="00165285">
      <w:pPr>
        <w:rPr>
          <w:sz w:val="28"/>
          <w:szCs w:val="28"/>
        </w:rPr>
      </w:pPr>
    </w:p>
    <w:p w:rsidR="00613DA3" w:rsidRDefault="00613DA3" w:rsidP="00165285">
      <w:pPr>
        <w:rPr>
          <w:sz w:val="28"/>
          <w:szCs w:val="28"/>
        </w:rPr>
      </w:pPr>
    </w:p>
    <w:p w:rsidR="00613DA3" w:rsidRDefault="00613DA3" w:rsidP="00165285">
      <w:pPr>
        <w:rPr>
          <w:sz w:val="28"/>
          <w:szCs w:val="28"/>
        </w:rPr>
      </w:pPr>
    </w:p>
    <w:p w:rsidR="00613DA3" w:rsidRDefault="00613DA3" w:rsidP="00165285">
      <w:pPr>
        <w:rPr>
          <w:sz w:val="28"/>
          <w:szCs w:val="28"/>
        </w:rPr>
      </w:pPr>
    </w:p>
    <w:p w:rsidR="00613DA3" w:rsidRDefault="00613DA3" w:rsidP="00165285">
      <w:pPr>
        <w:rPr>
          <w:sz w:val="28"/>
          <w:szCs w:val="28"/>
        </w:rPr>
      </w:pPr>
    </w:p>
    <w:p w:rsidR="00613DA3" w:rsidRDefault="00613DA3" w:rsidP="00165285">
      <w:pPr>
        <w:rPr>
          <w:sz w:val="28"/>
          <w:szCs w:val="28"/>
        </w:rPr>
      </w:pPr>
    </w:p>
    <w:p w:rsidR="00613DA3" w:rsidRDefault="00613DA3" w:rsidP="00165285">
      <w:pPr>
        <w:rPr>
          <w:sz w:val="28"/>
          <w:szCs w:val="28"/>
        </w:rPr>
      </w:pPr>
    </w:p>
    <w:p w:rsidR="00613DA3" w:rsidRDefault="00613DA3" w:rsidP="00165285">
      <w:pPr>
        <w:rPr>
          <w:sz w:val="28"/>
          <w:szCs w:val="28"/>
        </w:rPr>
      </w:pPr>
    </w:p>
    <w:p w:rsidR="00613DA3" w:rsidRDefault="00613DA3" w:rsidP="00165285">
      <w:pPr>
        <w:rPr>
          <w:sz w:val="28"/>
          <w:szCs w:val="28"/>
        </w:rPr>
      </w:pPr>
    </w:p>
    <w:p w:rsidR="00613DA3" w:rsidRDefault="00613DA3" w:rsidP="00165285">
      <w:pPr>
        <w:rPr>
          <w:sz w:val="28"/>
          <w:szCs w:val="28"/>
        </w:rPr>
      </w:pPr>
    </w:p>
    <w:p w:rsidR="00613DA3" w:rsidRDefault="00613DA3" w:rsidP="00165285">
      <w:pPr>
        <w:rPr>
          <w:sz w:val="28"/>
          <w:szCs w:val="28"/>
        </w:rPr>
      </w:pPr>
    </w:p>
    <w:p w:rsidR="00613DA3" w:rsidRDefault="00613DA3" w:rsidP="00165285">
      <w:pPr>
        <w:rPr>
          <w:sz w:val="28"/>
          <w:szCs w:val="28"/>
        </w:rPr>
      </w:pPr>
    </w:p>
    <w:p w:rsidR="00613DA3" w:rsidRDefault="00613DA3" w:rsidP="00165285">
      <w:pPr>
        <w:rPr>
          <w:sz w:val="28"/>
          <w:szCs w:val="28"/>
        </w:rPr>
      </w:pPr>
    </w:p>
    <w:p w:rsidR="00613DA3" w:rsidRDefault="00613DA3" w:rsidP="00165285">
      <w:pPr>
        <w:rPr>
          <w:sz w:val="28"/>
          <w:szCs w:val="28"/>
        </w:rPr>
      </w:pPr>
    </w:p>
    <w:p w:rsidR="00613DA3" w:rsidRDefault="00613DA3" w:rsidP="00165285">
      <w:pPr>
        <w:rPr>
          <w:sz w:val="28"/>
          <w:szCs w:val="28"/>
        </w:rPr>
      </w:pPr>
    </w:p>
    <w:p w:rsidR="00613DA3" w:rsidRDefault="00613DA3" w:rsidP="00165285">
      <w:pPr>
        <w:rPr>
          <w:sz w:val="28"/>
          <w:szCs w:val="28"/>
        </w:rPr>
      </w:pPr>
    </w:p>
    <w:p w:rsidR="00613DA3" w:rsidRDefault="00613DA3" w:rsidP="00165285">
      <w:pPr>
        <w:rPr>
          <w:sz w:val="28"/>
          <w:szCs w:val="28"/>
        </w:rPr>
      </w:pPr>
    </w:p>
    <w:p w:rsidR="00613DA3" w:rsidRDefault="00613DA3" w:rsidP="00165285">
      <w:pPr>
        <w:rPr>
          <w:sz w:val="28"/>
          <w:szCs w:val="28"/>
        </w:rPr>
      </w:pPr>
    </w:p>
    <w:p w:rsidR="00613DA3" w:rsidRDefault="00613DA3" w:rsidP="00165285">
      <w:pPr>
        <w:rPr>
          <w:sz w:val="28"/>
          <w:szCs w:val="28"/>
        </w:rPr>
      </w:pPr>
    </w:p>
    <w:p w:rsidR="00613DA3" w:rsidRDefault="00613DA3" w:rsidP="00165285">
      <w:pPr>
        <w:rPr>
          <w:sz w:val="28"/>
          <w:szCs w:val="28"/>
        </w:rPr>
      </w:pPr>
    </w:p>
    <w:p w:rsidR="00613DA3" w:rsidRDefault="00613DA3" w:rsidP="00165285">
      <w:pPr>
        <w:rPr>
          <w:sz w:val="28"/>
          <w:szCs w:val="28"/>
        </w:rPr>
      </w:pPr>
    </w:p>
    <w:p w:rsidR="00613DA3" w:rsidRDefault="00514F29" w:rsidP="00613DA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r w:rsidR="00303FB3">
        <w:rPr>
          <w:sz w:val="28"/>
          <w:szCs w:val="28"/>
        </w:rPr>
        <w:t>Старая Шентала</w:t>
      </w:r>
    </w:p>
    <w:p w:rsidR="00613DA3" w:rsidRDefault="005D3221" w:rsidP="00613DA3">
      <w:pPr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</w:p>
    <w:p w:rsidR="00613DA3" w:rsidRPr="00502A9F" w:rsidRDefault="00613DA3" w:rsidP="00165285">
      <w:pPr>
        <w:rPr>
          <w:sz w:val="28"/>
          <w:szCs w:val="28"/>
        </w:rPr>
      </w:pPr>
    </w:p>
    <w:p w:rsidR="00613DA3" w:rsidRDefault="00613DA3" w:rsidP="00613DA3">
      <w:pPr>
        <w:spacing w:line="270" w:lineRule="atLeast"/>
        <w:jc w:val="center"/>
        <w:rPr>
          <w:rStyle w:val="apple-converted-space"/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Паспорт П</w:t>
      </w:r>
      <w:r w:rsidRPr="00D06933">
        <w:rPr>
          <w:b/>
          <w:bCs/>
          <w:color w:val="333333"/>
          <w:sz w:val="28"/>
          <w:szCs w:val="28"/>
        </w:rPr>
        <w:t>рограммы</w:t>
      </w:r>
    </w:p>
    <w:p w:rsidR="00613DA3" w:rsidRDefault="00613DA3" w:rsidP="00613DA3">
      <w:pPr>
        <w:spacing w:line="270" w:lineRule="atLeast"/>
        <w:jc w:val="center"/>
        <w:rPr>
          <w:rStyle w:val="apple-converted-space"/>
          <w:b/>
          <w:bCs/>
          <w:color w:val="333333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7052"/>
      </w:tblGrid>
      <w:tr w:rsidR="00613DA3" w:rsidRPr="00D70BBC" w:rsidTr="00D70BBC">
        <w:trPr>
          <w:trHeight w:val="1009"/>
        </w:trPr>
        <w:tc>
          <w:tcPr>
            <w:tcW w:w="2518" w:type="dxa"/>
            <w:tcBorders>
              <w:bottom w:val="single" w:sz="4" w:space="0" w:color="auto"/>
            </w:tcBorders>
          </w:tcPr>
          <w:p w:rsidR="00613DA3" w:rsidRPr="00D70BBC" w:rsidRDefault="00613DA3" w:rsidP="00627D2A">
            <w:pPr>
              <w:spacing w:line="270" w:lineRule="atLeast"/>
              <w:rPr>
                <w:color w:val="333333"/>
              </w:rPr>
            </w:pPr>
            <w:r w:rsidRPr="00D70BBC">
              <w:rPr>
                <w:bCs/>
                <w:color w:val="333333"/>
              </w:rPr>
              <w:t>Наименование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613DA3" w:rsidRPr="00D70BBC" w:rsidRDefault="00613DA3" w:rsidP="00613D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0B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Муниципальная Программа ««Энергосбережение и повышение энергетической эффективности на территории сельского поселения </w:t>
            </w:r>
            <w:r w:rsidR="00303FB3">
              <w:rPr>
                <w:rFonts w:ascii="Times New Roman" w:hAnsi="Times New Roman"/>
                <w:sz w:val="24"/>
                <w:szCs w:val="24"/>
                <w:lang w:val="ru-RU"/>
              </w:rPr>
              <w:t>Старая Шентала</w:t>
            </w:r>
            <w:r w:rsidRPr="00D70B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5D3221" w:rsidRPr="00D70B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муниципального района Шенталинский Самарской области  </w:t>
            </w:r>
            <w:r w:rsidRPr="00D70BBC">
              <w:rPr>
                <w:rFonts w:ascii="Times New Roman" w:hAnsi="Times New Roman"/>
                <w:sz w:val="24"/>
                <w:szCs w:val="24"/>
                <w:lang w:val="ru-RU"/>
              </w:rPr>
              <w:t>на 2021 – 2025 годы»</w:t>
            </w:r>
          </w:p>
        </w:tc>
      </w:tr>
      <w:tr w:rsidR="00C04270" w:rsidRPr="00D70BBC" w:rsidTr="00D70BBC">
        <w:trPr>
          <w:trHeight w:val="1098"/>
        </w:trPr>
        <w:tc>
          <w:tcPr>
            <w:tcW w:w="2518" w:type="dxa"/>
            <w:tcBorders>
              <w:bottom w:val="single" w:sz="4" w:space="0" w:color="auto"/>
            </w:tcBorders>
          </w:tcPr>
          <w:p w:rsidR="00C04270" w:rsidRPr="00D70BBC" w:rsidRDefault="00C04270" w:rsidP="00627D2A">
            <w:pPr>
              <w:spacing w:line="270" w:lineRule="atLeast"/>
              <w:rPr>
                <w:bCs/>
                <w:color w:val="333333"/>
              </w:rPr>
            </w:pPr>
            <w:r w:rsidRPr="00D70BBC">
              <w:t>Дата принятия решения о разработке муниципальной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C04270" w:rsidRPr="006C0A3E" w:rsidRDefault="00303FB3" w:rsidP="00613D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  <w:r w:rsidR="00B12894">
              <w:rPr>
                <w:rFonts w:ascii="Times New Roman" w:hAnsi="Times New Roman"/>
                <w:sz w:val="24"/>
                <w:szCs w:val="24"/>
                <w:lang w:val="ru-RU"/>
              </w:rPr>
              <w:t>.12</w:t>
            </w:r>
            <w:r w:rsidR="00D70BBC" w:rsidRPr="006C0A3E">
              <w:rPr>
                <w:rFonts w:ascii="Times New Roman" w:hAnsi="Times New Roman"/>
                <w:sz w:val="24"/>
                <w:szCs w:val="24"/>
                <w:lang w:val="ru-RU"/>
              </w:rPr>
              <w:t>.202</w:t>
            </w:r>
            <w:r w:rsidR="00B1289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613DA3" w:rsidRPr="00D70BBC" w:rsidTr="00613DA3">
        <w:trPr>
          <w:trHeight w:val="703"/>
        </w:trPr>
        <w:tc>
          <w:tcPr>
            <w:tcW w:w="2518" w:type="dxa"/>
            <w:tcBorders>
              <w:bottom w:val="single" w:sz="4" w:space="0" w:color="auto"/>
            </w:tcBorders>
          </w:tcPr>
          <w:p w:rsidR="00613DA3" w:rsidRPr="00D70BBC" w:rsidRDefault="00613DA3" w:rsidP="00627D2A">
            <w:pPr>
              <w:spacing w:line="270" w:lineRule="atLeast"/>
              <w:rPr>
                <w:color w:val="333333"/>
              </w:rPr>
            </w:pPr>
            <w:r w:rsidRPr="00D70BBC">
              <w:rPr>
                <w:color w:val="333333"/>
              </w:rPr>
              <w:t>Основание для разработки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613DA3" w:rsidRPr="00D70BBC" w:rsidRDefault="00613DA3" w:rsidP="00D70BBC">
            <w:pPr>
              <w:pStyle w:val="a8"/>
              <w:numPr>
                <w:ilvl w:val="0"/>
                <w:numId w:val="6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0BBC">
              <w:rPr>
                <w:rFonts w:ascii="Times New Roman" w:hAnsi="Times New Roman"/>
                <w:sz w:val="24"/>
                <w:szCs w:val="24"/>
                <w:lang w:val="ru-RU"/>
              </w:rPr>
              <w:t>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613DA3" w:rsidRPr="00D70BBC" w:rsidRDefault="00613DA3" w:rsidP="00D70BBC">
            <w:pPr>
              <w:pStyle w:val="a8"/>
              <w:numPr>
                <w:ilvl w:val="0"/>
                <w:numId w:val="6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0BBC">
              <w:rPr>
                <w:rFonts w:ascii="Times New Roman" w:hAnsi="Times New Roman"/>
                <w:sz w:val="24"/>
                <w:szCs w:val="24"/>
                <w:lang w:val="ru-RU"/>
              </w:rPr>
              <w:t>Федеральный закон от 06 октября 2003 года № 131-ФЗ «Об общих принципах организации местного самоуправления в Российской Федерации»;</w:t>
            </w:r>
          </w:p>
          <w:p w:rsidR="00613DA3" w:rsidRPr="00D70BBC" w:rsidRDefault="00613DA3" w:rsidP="00D70BBC">
            <w:pPr>
              <w:pStyle w:val="a8"/>
              <w:numPr>
                <w:ilvl w:val="0"/>
                <w:numId w:val="6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0BBC">
              <w:rPr>
                <w:rFonts w:ascii="Times New Roman" w:hAnsi="Times New Roman"/>
                <w:sz w:val="24"/>
                <w:szCs w:val="24"/>
                <w:lang w:val="ru-RU"/>
              </w:rPr>
              <w:t>Распоряжение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эффективности»;</w:t>
            </w:r>
          </w:p>
          <w:p w:rsidR="00613DA3" w:rsidRPr="00D70BBC" w:rsidRDefault="00613DA3" w:rsidP="00D70BBC">
            <w:pPr>
              <w:pStyle w:val="a8"/>
              <w:numPr>
                <w:ilvl w:val="0"/>
                <w:numId w:val="6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0B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Распоряжение Правительства РФ от 31 декабря 2009 года </w:t>
            </w:r>
            <w:r w:rsidR="00D70B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</w:t>
            </w:r>
            <w:r w:rsidRPr="00D70BBC">
              <w:rPr>
                <w:rFonts w:ascii="Times New Roman" w:hAnsi="Times New Roman"/>
                <w:sz w:val="24"/>
                <w:szCs w:val="24"/>
                <w:lang w:val="ru-RU"/>
              </w:rPr>
              <w:t>№ 1830-р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613DA3" w:rsidRPr="00D70BBC" w:rsidRDefault="00613DA3" w:rsidP="00D70BBC">
            <w:pPr>
              <w:pStyle w:val="a8"/>
              <w:numPr>
                <w:ilvl w:val="0"/>
                <w:numId w:val="6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0BBC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 Правительства РФ от 20 февраля 2010 года</w:t>
            </w:r>
            <w:r w:rsidR="00D70B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</w:t>
            </w:r>
            <w:r w:rsidRPr="00D70B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 67 «О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эффективности»;</w:t>
            </w:r>
          </w:p>
          <w:p w:rsidR="00613DA3" w:rsidRPr="00D70BBC" w:rsidRDefault="00613DA3" w:rsidP="00D70BBC">
            <w:pPr>
              <w:pStyle w:val="a8"/>
              <w:numPr>
                <w:ilvl w:val="0"/>
                <w:numId w:val="6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0B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 Министерства экономического развития РФ от </w:t>
            </w:r>
            <w:r w:rsidR="00D70B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</w:t>
            </w:r>
            <w:r w:rsidRPr="00D70BBC">
              <w:rPr>
                <w:rFonts w:ascii="Times New Roman" w:hAnsi="Times New Roman"/>
                <w:sz w:val="24"/>
                <w:szCs w:val="24"/>
                <w:lang w:val="ru-RU"/>
              </w:rPr>
              <w:t>17 февраля 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</w:t>
            </w:r>
            <w:r w:rsidR="008D3E33" w:rsidRPr="00D70BBC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8D3E33" w:rsidRPr="00D70BBC" w:rsidRDefault="00D70BBC" w:rsidP="00D70BBC">
            <w:pPr>
              <w:pStyle w:val="a8"/>
              <w:numPr>
                <w:ilvl w:val="0"/>
                <w:numId w:val="6"/>
              </w:numPr>
              <w:ind w:left="317" w:hanging="283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="008D3E33" w:rsidRPr="00D70B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остановление администрации   сельского поселения  </w:t>
            </w:r>
            <w:r w:rsidR="00303FB3">
              <w:rPr>
                <w:rFonts w:ascii="Times New Roman" w:hAnsi="Times New Roman"/>
                <w:sz w:val="24"/>
                <w:szCs w:val="24"/>
                <w:lang w:val="ru-RU"/>
              </w:rPr>
              <w:t>Старая Шентала</w:t>
            </w:r>
            <w:r w:rsidR="008D3E33" w:rsidRPr="00D70B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национальное от </w:t>
            </w:r>
            <w:r w:rsidR="00514F29">
              <w:rPr>
                <w:rFonts w:ascii="Times New Roman" w:hAnsi="Times New Roman"/>
                <w:sz w:val="24"/>
                <w:szCs w:val="24"/>
                <w:lang w:val="ru-RU"/>
              </w:rPr>
              <w:t>31.10.2014 года № 22</w:t>
            </w:r>
            <w:r w:rsidR="008D3E33" w:rsidRPr="00D70B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 Об утверждении  Порядка разработки, </w:t>
            </w:r>
            <w:r w:rsidR="00C04270" w:rsidRPr="00D70BBC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формирования, реализации и  оценки эффективности муниципальных про</w:t>
            </w:r>
            <w:r w:rsidR="00514F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грамм сельского поселения </w:t>
            </w:r>
            <w:r w:rsidR="00303FB3">
              <w:rPr>
                <w:rFonts w:ascii="Times New Roman" w:hAnsi="Times New Roman"/>
                <w:sz w:val="24"/>
                <w:szCs w:val="24"/>
                <w:lang w:val="ru-RU"/>
              </w:rPr>
              <w:t>Старая Шентала</w:t>
            </w:r>
            <w:r w:rsidR="00C04270" w:rsidRPr="00D70B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муниципального района Шенталинский</w:t>
            </w:r>
            <w:r w:rsidR="008D3E33" w:rsidRPr="00D70BBC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D70BBC" w:rsidRPr="00D70BBC" w:rsidTr="00627D2A">
        <w:trPr>
          <w:trHeight w:val="435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D70BBC" w:rsidRPr="00D70BBC" w:rsidRDefault="00D70BBC" w:rsidP="00546B3B">
            <w:pPr>
              <w:widowControl w:val="0"/>
              <w:autoSpaceDE w:val="0"/>
              <w:autoSpaceDN w:val="0"/>
              <w:adjustRightInd w:val="0"/>
            </w:pPr>
            <w:r w:rsidRPr="00D70BBC">
              <w:t>Заказчик муниципальной программы</w:t>
            </w:r>
          </w:p>
        </w:tc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</w:tcPr>
          <w:p w:rsidR="00D70BBC" w:rsidRDefault="00D70BBC">
            <w:r w:rsidRPr="007A7FD3">
              <w:rPr>
                <w:color w:val="333333"/>
              </w:rPr>
              <w:t>Админист</w:t>
            </w:r>
            <w:r w:rsidR="00514F29">
              <w:rPr>
                <w:color w:val="333333"/>
              </w:rPr>
              <w:t xml:space="preserve">рация сельского поселения </w:t>
            </w:r>
            <w:r w:rsidR="00303FB3">
              <w:rPr>
                <w:color w:val="333333"/>
              </w:rPr>
              <w:t>Старая Шентала</w:t>
            </w:r>
            <w:r w:rsidRPr="007A7FD3">
              <w:rPr>
                <w:color w:val="333333"/>
              </w:rPr>
              <w:t xml:space="preserve"> </w:t>
            </w:r>
            <w:r w:rsidRPr="007A7FD3">
              <w:t xml:space="preserve">муниципального района Шенталинский Самарской области  </w:t>
            </w:r>
          </w:p>
        </w:tc>
      </w:tr>
      <w:tr w:rsidR="00D70BBC" w:rsidRPr="00D70BBC" w:rsidTr="00627D2A">
        <w:trPr>
          <w:trHeight w:val="435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D70BBC" w:rsidRPr="00D70BBC" w:rsidRDefault="00D70BBC" w:rsidP="00546B3B">
            <w:pPr>
              <w:widowControl w:val="0"/>
              <w:autoSpaceDE w:val="0"/>
              <w:autoSpaceDN w:val="0"/>
              <w:adjustRightInd w:val="0"/>
            </w:pPr>
            <w:r w:rsidRPr="00D70BBC">
              <w:t xml:space="preserve">Разработчик </w:t>
            </w:r>
            <w:r w:rsidRPr="00D70BBC">
              <w:lastRenderedPageBreak/>
              <w:t>Программы</w:t>
            </w:r>
          </w:p>
        </w:tc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</w:tcPr>
          <w:p w:rsidR="00D70BBC" w:rsidRDefault="00D70BBC">
            <w:r w:rsidRPr="007A7FD3">
              <w:rPr>
                <w:color w:val="333333"/>
              </w:rPr>
              <w:lastRenderedPageBreak/>
              <w:t>Админист</w:t>
            </w:r>
            <w:r w:rsidR="00514F29">
              <w:rPr>
                <w:color w:val="333333"/>
              </w:rPr>
              <w:t xml:space="preserve">рация сельского поселения </w:t>
            </w:r>
            <w:r w:rsidR="00303FB3">
              <w:rPr>
                <w:color w:val="333333"/>
              </w:rPr>
              <w:t>Старая Шентала</w:t>
            </w:r>
            <w:r w:rsidRPr="007A7FD3">
              <w:rPr>
                <w:color w:val="333333"/>
              </w:rPr>
              <w:t xml:space="preserve"> </w:t>
            </w:r>
            <w:r w:rsidRPr="007A7FD3">
              <w:lastRenderedPageBreak/>
              <w:t xml:space="preserve">муниципального района Шенталинский Самарской области  </w:t>
            </w:r>
          </w:p>
        </w:tc>
      </w:tr>
      <w:tr w:rsidR="00613DA3" w:rsidRPr="00D70BBC" w:rsidTr="00627D2A">
        <w:trPr>
          <w:trHeight w:val="435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613DA3" w:rsidRPr="00D70BBC" w:rsidRDefault="00613DA3" w:rsidP="00D21221">
            <w:pPr>
              <w:rPr>
                <w:color w:val="333333"/>
              </w:rPr>
            </w:pPr>
            <w:r w:rsidRPr="00D70BBC">
              <w:rPr>
                <w:color w:val="333333"/>
              </w:rPr>
              <w:lastRenderedPageBreak/>
              <w:t>Ответственный исполнитель Программы</w:t>
            </w:r>
          </w:p>
        </w:tc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</w:tcPr>
          <w:p w:rsidR="00613DA3" w:rsidRPr="00D70BBC" w:rsidRDefault="00613DA3" w:rsidP="00627D2A">
            <w:pPr>
              <w:pStyle w:val="a3"/>
              <w:spacing w:after="75" w:line="270" w:lineRule="atLeast"/>
              <w:rPr>
                <w:color w:val="333333"/>
              </w:rPr>
            </w:pPr>
            <w:r w:rsidRPr="00D70BBC">
              <w:rPr>
                <w:color w:val="333333"/>
              </w:rPr>
              <w:t xml:space="preserve">Администрация сельского поселения </w:t>
            </w:r>
            <w:r w:rsidR="00303FB3">
              <w:rPr>
                <w:color w:val="333333"/>
              </w:rPr>
              <w:t>Старая Шентала</w:t>
            </w:r>
            <w:r w:rsidRPr="00D70BBC">
              <w:rPr>
                <w:color w:val="333333"/>
              </w:rPr>
              <w:t xml:space="preserve"> </w:t>
            </w:r>
            <w:r w:rsidR="005D3221" w:rsidRPr="00D70BBC">
              <w:t xml:space="preserve">муниципального района Шенталинский Самарской области  </w:t>
            </w:r>
          </w:p>
        </w:tc>
      </w:tr>
      <w:tr w:rsidR="00D70BBC" w:rsidRPr="00D70BBC" w:rsidTr="000B6BA5">
        <w:trPr>
          <w:trHeight w:val="2566"/>
        </w:trPr>
        <w:tc>
          <w:tcPr>
            <w:tcW w:w="2518" w:type="dxa"/>
          </w:tcPr>
          <w:p w:rsidR="00D70BBC" w:rsidRPr="00D70BBC" w:rsidRDefault="00D70BBC" w:rsidP="00D21221">
            <w:pPr>
              <w:rPr>
                <w:color w:val="333333"/>
              </w:rPr>
            </w:pPr>
            <w:r w:rsidRPr="00D70BBC">
              <w:rPr>
                <w:color w:val="333333"/>
              </w:rPr>
              <w:t>Цели и задачи Программы</w:t>
            </w:r>
          </w:p>
        </w:tc>
        <w:tc>
          <w:tcPr>
            <w:tcW w:w="7052" w:type="dxa"/>
          </w:tcPr>
          <w:p w:rsidR="00D70BBC" w:rsidRPr="00CC6B07" w:rsidRDefault="00D70BBC" w:rsidP="00A2503E">
            <w:pPr>
              <w:spacing w:line="270" w:lineRule="atLeast"/>
              <w:rPr>
                <w:b/>
              </w:rPr>
            </w:pPr>
            <w:r w:rsidRPr="00CC6B07">
              <w:rPr>
                <w:b/>
              </w:rPr>
              <w:t>Цель программы:</w:t>
            </w:r>
          </w:p>
          <w:p w:rsidR="00D70BBC" w:rsidRPr="00CC6B07" w:rsidRDefault="00D70BBC" w:rsidP="00D70BBC">
            <w:pPr>
              <w:spacing w:line="270" w:lineRule="atLeast"/>
              <w:jc w:val="both"/>
            </w:pPr>
            <w:r w:rsidRPr="00CC6B07">
              <w:t xml:space="preserve">Снижение потребления топливно-энергетических ресурсов (ТЭР) за счет реализации энергосберегающих мероприятий на основе внедрения </w:t>
            </w:r>
            <w:proofErr w:type="spellStart"/>
            <w:r w:rsidRPr="00CC6B07">
              <w:t>энергоэффективных</w:t>
            </w:r>
            <w:proofErr w:type="spellEnd"/>
            <w:r w:rsidRPr="00CC6B07">
              <w:t xml:space="preserve"> технологий</w:t>
            </w:r>
          </w:p>
          <w:p w:rsidR="00365619" w:rsidRPr="00CC6B07" w:rsidRDefault="00365619" w:rsidP="00D70BBC">
            <w:pPr>
              <w:spacing w:line="270" w:lineRule="atLeast"/>
              <w:jc w:val="both"/>
            </w:pPr>
            <w:r w:rsidRPr="00CC6B07">
              <w:t>модернизация энергетического комплекса поселения</w:t>
            </w:r>
            <w:proofErr w:type="gramStart"/>
            <w:r w:rsidRPr="00CC6B07">
              <w:t xml:space="preserve"> ,</w:t>
            </w:r>
            <w:proofErr w:type="gramEnd"/>
            <w:r w:rsidRPr="00CC6B07">
              <w:t xml:space="preserve"> внедрение инновационных технологий в сфере энергосбережения и повышения энергетической эффективности</w:t>
            </w:r>
          </w:p>
          <w:p w:rsidR="00D70BBC" w:rsidRPr="00CC6B07" w:rsidRDefault="00D70BBC" w:rsidP="00D70BB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C6B07">
              <w:rPr>
                <w:b/>
              </w:rPr>
              <w:t>Задачи программы:</w:t>
            </w:r>
          </w:p>
          <w:p w:rsidR="00365619" w:rsidRPr="00CC6B07" w:rsidRDefault="00DF5161" w:rsidP="00DF5161">
            <w:pPr>
              <w:autoSpaceDE w:val="0"/>
              <w:autoSpaceDN w:val="0"/>
              <w:adjustRightInd w:val="0"/>
              <w:jc w:val="both"/>
            </w:pPr>
            <w:r w:rsidRPr="00CC6B07">
              <w:t>-</w:t>
            </w:r>
            <w:r w:rsidR="00365619" w:rsidRPr="00CC6B07">
              <w:t xml:space="preserve"> проведение энергетических обследований в подведомственных бюджетных учреждениях, выявление дополнительных резервов энергосбережения</w:t>
            </w:r>
          </w:p>
          <w:p w:rsidR="00DF5161" w:rsidRPr="00CC6B07" w:rsidRDefault="00365619" w:rsidP="00DF5161">
            <w:pPr>
              <w:autoSpaceDE w:val="0"/>
              <w:autoSpaceDN w:val="0"/>
              <w:adjustRightInd w:val="0"/>
              <w:jc w:val="both"/>
            </w:pPr>
            <w:r w:rsidRPr="00CC6B07">
              <w:t xml:space="preserve">- </w:t>
            </w:r>
            <w:r w:rsidR="00DF5161" w:rsidRPr="00CC6B07">
              <w:t>обеспечение учета используемых энергоресурсов;</w:t>
            </w:r>
          </w:p>
          <w:p w:rsidR="00DF5161" w:rsidRPr="00CC6B07" w:rsidRDefault="00DF5161" w:rsidP="00DF5161">
            <w:pPr>
              <w:autoSpaceDE w:val="0"/>
              <w:autoSpaceDN w:val="0"/>
              <w:adjustRightInd w:val="0"/>
              <w:jc w:val="both"/>
            </w:pPr>
            <w:r w:rsidRPr="00CC6B07">
              <w:t>- снижение объема потребления энергоресурсов;</w:t>
            </w:r>
          </w:p>
          <w:p w:rsidR="00D70BBC" w:rsidRPr="00CC6B07" w:rsidRDefault="00DF5161" w:rsidP="00DF5161">
            <w:pPr>
              <w:shd w:val="clear" w:color="auto" w:fill="FFFFFF"/>
              <w:ind w:left="37"/>
              <w:jc w:val="both"/>
            </w:pPr>
            <w:r w:rsidRPr="00CC6B07">
              <w:t xml:space="preserve">- сокращение расходов на оплату энергоресурсов </w:t>
            </w:r>
          </w:p>
        </w:tc>
      </w:tr>
      <w:tr w:rsidR="00D70BBC" w:rsidRPr="00D70BBC" w:rsidTr="00D70BBC">
        <w:trPr>
          <w:trHeight w:val="1046"/>
        </w:trPr>
        <w:tc>
          <w:tcPr>
            <w:tcW w:w="2518" w:type="dxa"/>
            <w:tcBorders>
              <w:bottom w:val="single" w:sz="4" w:space="0" w:color="auto"/>
            </w:tcBorders>
          </w:tcPr>
          <w:p w:rsidR="00D70BBC" w:rsidRPr="00D70BBC" w:rsidRDefault="00D70BBC" w:rsidP="00D21221">
            <w:pPr>
              <w:widowControl w:val="0"/>
              <w:autoSpaceDE w:val="0"/>
              <w:autoSpaceDN w:val="0"/>
              <w:adjustRightInd w:val="0"/>
            </w:pPr>
            <w:r w:rsidRPr="00D70BBC">
              <w:t>Сроки и этапы реализации</w:t>
            </w:r>
          </w:p>
          <w:p w:rsidR="00D70BBC" w:rsidRPr="00D70BBC" w:rsidRDefault="00D70BBC" w:rsidP="00D21221">
            <w:pPr>
              <w:rPr>
                <w:color w:val="333333"/>
              </w:rPr>
            </w:pPr>
            <w:r w:rsidRPr="00D70BBC">
              <w:t>муниципальной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D70BBC" w:rsidRPr="00CC6B07" w:rsidRDefault="00D70BBC" w:rsidP="00546B3B">
            <w:pPr>
              <w:spacing w:line="270" w:lineRule="atLeast"/>
              <w:rPr>
                <w:color w:val="333333"/>
              </w:rPr>
            </w:pPr>
            <w:r w:rsidRPr="00CC6B07">
              <w:rPr>
                <w:color w:val="333333"/>
              </w:rPr>
              <w:t>2021-2025</w:t>
            </w:r>
          </w:p>
          <w:p w:rsidR="00D70BBC" w:rsidRPr="00CC6B07" w:rsidRDefault="00D70BBC" w:rsidP="00546B3B">
            <w:pPr>
              <w:spacing w:line="270" w:lineRule="atLeast"/>
              <w:rPr>
                <w:color w:val="333333"/>
              </w:rPr>
            </w:pPr>
          </w:p>
        </w:tc>
      </w:tr>
      <w:tr w:rsidR="00D70BBC" w:rsidRPr="00D70BBC" w:rsidTr="00627D2A">
        <w:trPr>
          <w:trHeight w:val="1396"/>
        </w:trPr>
        <w:tc>
          <w:tcPr>
            <w:tcW w:w="2518" w:type="dxa"/>
            <w:tcBorders>
              <w:bottom w:val="single" w:sz="4" w:space="0" w:color="auto"/>
            </w:tcBorders>
          </w:tcPr>
          <w:p w:rsidR="00D70BBC" w:rsidRPr="00D70BBC" w:rsidRDefault="00D70BBC" w:rsidP="00D21221">
            <w:pPr>
              <w:rPr>
                <w:color w:val="333333"/>
              </w:rPr>
            </w:pPr>
            <w:r w:rsidRPr="00D70BBC">
              <w:t>Важнейшие индикаторы и показатели муниципальной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D70BBC" w:rsidRPr="00CC6B07" w:rsidRDefault="00D70BBC" w:rsidP="00D70BBC">
            <w:pPr>
              <w:pStyle w:val="a9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7" w:hanging="283"/>
              <w:jc w:val="both"/>
            </w:pPr>
            <w:r w:rsidRPr="00CC6B07">
              <w:t xml:space="preserve"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</w:t>
            </w:r>
            <w:r w:rsidR="008A67E5" w:rsidRPr="00CC6B07">
              <w:t>на территории</w:t>
            </w:r>
            <w:r w:rsidRPr="00CC6B07">
              <w:t xml:space="preserve"> сельского поселения;</w:t>
            </w:r>
          </w:p>
          <w:p w:rsidR="008A67E5" w:rsidRPr="00CC6B07" w:rsidRDefault="008A67E5" w:rsidP="00D70BBC">
            <w:pPr>
              <w:pStyle w:val="a9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7" w:hanging="283"/>
              <w:jc w:val="both"/>
            </w:pPr>
            <w:r w:rsidRPr="00CC6B07">
              <w:rPr>
                <w:color w:val="000000"/>
                <w:shd w:val="clear" w:color="auto" w:fill="FFFFFF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</w:t>
            </w:r>
          </w:p>
          <w:p w:rsidR="008A67E5" w:rsidRPr="00CC6B07" w:rsidRDefault="008A67E5" w:rsidP="00D70BBC">
            <w:pPr>
              <w:pStyle w:val="a9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7" w:hanging="283"/>
              <w:jc w:val="both"/>
            </w:pPr>
            <w:r w:rsidRPr="00CC6B07">
              <w:rPr>
                <w:color w:val="000000"/>
                <w:shd w:val="clear" w:color="auto" w:fill="FFFFFF"/>
              </w:rPr>
              <w:t>удельный расход электрической энергии на снабжение органов местного самоуправления и муниципальных учреждений (в расчете на 1 кв. метр общей площади);</w:t>
            </w:r>
          </w:p>
          <w:p w:rsidR="00D70BBC" w:rsidRPr="00CC6B07" w:rsidRDefault="008A67E5" w:rsidP="00CC6B07">
            <w:pPr>
              <w:pStyle w:val="a9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7" w:hanging="283"/>
              <w:jc w:val="both"/>
            </w:pPr>
            <w:r w:rsidRPr="00CC6B07">
              <w:rPr>
                <w:color w:val="000000"/>
                <w:shd w:val="clear" w:color="auto" w:fill="FFFFFF"/>
              </w:rPr>
              <w:t>удельный расход природного газа на снабжение органов местного самоуправления и муниципальных учреждений (в расчете на 1 человека);</w:t>
            </w:r>
          </w:p>
        </w:tc>
      </w:tr>
      <w:tr w:rsidR="00D70BBC" w:rsidRPr="00D70BBC" w:rsidTr="00D70BBC">
        <w:trPr>
          <w:trHeight w:val="463"/>
        </w:trPr>
        <w:tc>
          <w:tcPr>
            <w:tcW w:w="2518" w:type="dxa"/>
            <w:tcBorders>
              <w:top w:val="single" w:sz="4" w:space="0" w:color="auto"/>
            </w:tcBorders>
          </w:tcPr>
          <w:p w:rsidR="00D70BBC" w:rsidRPr="00D70BBC" w:rsidRDefault="00D70BBC" w:rsidP="00D21221">
            <w:pPr>
              <w:widowControl w:val="0"/>
              <w:autoSpaceDE w:val="0"/>
              <w:autoSpaceDN w:val="0"/>
              <w:adjustRightInd w:val="0"/>
            </w:pPr>
            <w:r w:rsidRPr="00D70BBC">
              <w:t>Перечень подпрограмм</w:t>
            </w:r>
          </w:p>
        </w:tc>
        <w:tc>
          <w:tcPr>
            <w:tcW w:w="7052" w:type="dxa"/>
            <w:tcBorders>
              <w:top w:val="single" w:sz="4" w:space="0" w:color="auto"/>
            </w:tcBorders>
          </w:tcPr>
          <w:p w:rsidR="00D70BBC" w:rsidRPr="00D70BBC" w:rsidRDefault="00D70BBC" w:rsidP="00627D2A">
            <w:pPr>
              <w:spacing w:line="270" w:lineRule="atLeast"/>
              <w:rPr>
                <w:color w:val="333333"/>
              </w:rPr>
            </w:pPr>
            <w:r w:rsidRPr="00D70BBC">
              <w:rPr>
                <w:color w:val="333333"/>
              </w:rPr>
              <w:t>-</w:t>
            </w:r>
          </w:p>
        </w:tc>
      </w:tr>
      <w:tr w:rsidR="00D70BBC" w:rsidRPr="00D70BBC" w:rsidTr="00627D2A">
        <w:tc>
          <w:tcPr>
            <w:tcW w:w="2518" w:type="dxa"/>
          </w:tcPr>
          <w:p w:rsidR="00D70BBC" w:rsidRPr="00D70BBC" w:rsidRDefault="00D70BBC" w:rsidP="00D21221">
            <w:pPr>
              <w:widowControl w:val="0"/>
              <w:autoSpaceDE w:val="0"/>
              <w:autoSpaceDN w:val="0"/>
              <w:adjustRightInd w:val="0"/>
            </w:pPr>
            <w:r w:rsidRPr="00D70BBC">
              <w:t>Объемы и источники финансирования мероприятий, определенных муниципальной программой</w:t>
            </w:r>
          </w:p>
        </w:tc>
        <w:tc>
          <w:tcPr>
            <w:tcW w:w="7052" w:type="dxa"/>
          </w:tcPr>
          <w:p w:rsidR="00D70BBC" w:rsidRPr="00D70BBC" w:rsidRDefault="00D70BBC" w:rsidP="000B6BA5">
            <w:pPr>
              <w:pStyle w:val="a3"/>
              <w:spacing w:before="0" w:beforeAutospacing="0" w:after="75" w:afterAutospacing="0" w:line="270" w:lineRule="atLeast"/>
              <w:jc w:val="both"/>
            </w:pPr>
            <w:r w:rsidRPr="00D70BBC">
              <w:t xml:space="preserve">Общий объем финансирования Программы составляет </w:t>
            </w:r>
            <w:r w:rsidRPr="00D70BBC">
              <w:rPr>
                <w:rStyle w:val="apple-converted-space"/>
              </w:rPr>
              <w:t> 0 </w:t>
            </w:r>
            <w:r w:rsidRPr="00D70BBC">
              <w:t>тыс. руб., в том числе по годам реализации:</w:t>
            </w:r>
          </w:p>
          <w:p w:rsidR="00D70BBC" w:rsidRPr="00D70BBC" w:rsidRDefault="00D70BBC" w:rsidP="00627D2A">
            <w:pPr>
              <w:spacing w:line="270" w:lineRule="atLeast"/>
            </w:pPr>
            <w:r w:rsidRPr="00D70BBC">
              <w:t>2021 год –0тыс. руб.</w:t>
            </w:r>
          </w:p>
          <w:p w:rsidR="00D70BBC" w:rsidRPr="00D70BBC" w:rsidRDefault="00D70BBC" w:rsidP="000B6BA5">
            <w:r w:rsidRPr="00D70BBC">
              <w:t>2022 год –0 тыс.руб.</w:t>
            </w:r>
          </w:p>
          <w:p w:rsidR="00D70BBC" w:rsidRPr="00D70BBC" w:rsidRDefault="00D70BBC" w:rsidP="000B6BA5">
            <w:pPr>
              <w:pStyle w:val="a3"/>
              <w:spacing w:before="0" w:beforeAutospacing="0" w:after="0" w:afterAutospacing="0"/>
            </w:pPr>
            <w:r w:rsidRPr="00D70BBC">
              <w:t>2023 год – 0 тыс. руб.</w:t>
            </w:r>
          </w:p>
          <w:p w:rsidR="00D70BBC" w:rsidRPr="00D70BBC" w:rsidRDefault="00D70BBC" w:rsidP="000B6BA5">
            <w:pPr>
              <w:pStyle w:val="a3"/>
              <w:spacing w:before="0" w:beforeAutospacing="0" w:after="0" w:afterAutospacing="0"/>
            </w:pPr>
            <w:r w:rsidRPr="00D70BBC">
              <w:t>2024 год -0 тыс. руб.</w:t>
            </w:r>
          </w:p>
          <w:p w:rsidR="00D70BBC" w:rsidRPr="00D70BBC" w:rsidRDefault="00D70BBC" w:rsidP="000B6BA5">
            <w:pPr>
              <w:pStyle w:val="a3"/>
              <w:spacing w:before="0" w:beforeAutospacing="0" w:after="0" w:afterAutospacing="0"/>
            </w:pPr>
            <w:r w:rsidRPr="00D70BBC">
              <w:t>2</w:t>
            </w:r>
            <w:r w:rsidR="000B6BA5">
              <w:t>025год - 0 тыс. руб.</w:t>
            </w:r>
          </w:p>
        </w:tc>
      </w:tr>
      <w:tr w:rsidR="00D70BBC" w:rsidRPr="00D70BBC" w:rsidTr="008F7932">
        <w:trPr>
          <w:trHeight w:val="1123"/>
        </w:trPr>
        <w:tc>
          <w:tcPr>
            <w:tcW w:w="2518" w:type="dxa"/>
          </w:tcPr>
          <w:p w:rsidR="00D70BBC" w:rsidRPr="00D70BBC" w:rsidRDefault="00D70BBC" w:rsidP="00D21221">
            <w:pPr>
              <w:rPr>
                <w:color w:val="333333"/>
              </w:rPr>
            </w:pPr>
            <w:r w:rsidRPr="00D70BBC">
              <w:t xml:space="preserve">Показатели социально-экономической эффективности реализации муниципальной </w:t>
            </w:r>
            <w:r w:rsidRPr="00D70BBC">
              <w:lastRenderedPageBreak/>
              <w:t>программы</w:t>
            </w:r>
          </w:p>
        </w:tc>
        <w:tc>
          <w:tcPr>
            <w:tcW w:w="7052" w:type="dxa"/>
          </w:tcPr>
          <w:p w:rsidR="00DF5161" w:rsidRPr="00D70BBC" w:rsidRDefault="00DF5161" w:rsidP="00CC6B07">
            <w:pPr>
              <w:pStyle w:val="a9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3"/>
              <w:jc w:val="both"/>
            </w:pPr>
            <w:r>
              <w:lastRenderedPageBreak/>
              <w:t>Экономия топливно-</w:t>
            </w:r>
            <w:r w:rsidRPr="00D70BBC">
              <w:t>энерг</w:t>
            </w:r>
            <w:r>
              <w:t xml:space="preserve">етических </w:t>
            </w:r>
            <w:r w:rsidRPr="00D70BBC">
              <w:t>ресурсов;</w:t>
            </w:r>
          </w:p>
          <w:p w:rsidR="00CC6B07" w:rsidRPr="00CC6B07" w:rsidRDefault="00DF5161" w:rsidP="00CC6B07">
            <w:pPr>
              <w:pStyle w:val="a9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D70BBC">
              <w:t xml:space="preserve">обеспечение учета </w:t>
            </w:r>
            <w:r>
              <w:t xml:space="preserve">всего объема потребляемых </w:t>
            </w:r>
            <w:r w:rsidRPr="00D70BBC">
              <w:t xml:space="preserve"> энерг</w:t>
            </w:r>
            <w:r>
              <w:t xml:space="preserve">етических </w:t>
            </w:r>
            <w:r w:rsidRPr="00D70BBC">
              <w:t>ресурсов</w:t>
            </w:r>
            <w:r>
              <w:t>;</w:t>
            </w:r>
          </w:p>
          <w:p w:rsidR="00D70BBC" w:rsidRPr="008F7932" w:rsidRDefault="00DF5161" w:rsidP="00CC6B07">
            <w:pPr>
              <w:pStyle w:val="a9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>
              <w:t>снижение затрат</w:t>
            </w:r>
            <w:r w:rsidRPr="00D70BBC">
              <w:t xml:space="preserve"> на оплату энергоресурсов</w:t>
            </w:r>
          </w:p>
        </w:tc>
      </w:tr>
    </w:tbl>
    <w:p w:rsidR="00165285" w:rsidRPr="00CC6B07" w:rsidRDefault="00A57CAD" w:rsidP="00CC6B07">
      <w:pPr>
        <w:jc w:val="center"/>
        <w:rPr>
          <w:b/>
          <w:bCs/>
          <w:sz w:val="28"/>
          <w:szCs w:val="28"/>
        </w:rPr>
      </w:pPr>
      <w:r w:rsidRPr="00CC6B07">
        <w:rPr>
          <w:b/>
          <w:bCs/>
          <w:sz w:val="28"/>
          <w:szCs w:val="28"/>
        </w:rPr>
        <w:lastRenderedPageBreak/>
        <w:t>1</w:t>
      </w:r>
      <w:r w:rsidR="00B921A3" w:rsidRPr="00CC6B07">
        <w:rPr>
          <w:b/>
          <w:bCs/>
          <w:sz w:val="28"/>
          <w:szCs w:val="28"/>
        </w:rPr>
        <w:t xml:space="preserve">.Общая характеристика </w:t>
      </w:r>
      <w:r w:rsidR="0099529C" w:rsidRPr="00CC6B07">
        <w:rPr>
          <w:b/>
          <w:bCs/>
          <w:sz w:val="28"/>
          <w:szCs w:val="28"/>
        </w:rPr>
        <w:t xml:space="preserve">социально-экономической </w:t>
      </w:r>
      <w:r w:rsidR="00B921A3" w:rsidRPr="00CC6B07">
        <w:rPr>
          <w:b/>
          <w:bCs/>
          <w:sz w:val="28"/>
          <w:szCs w:val="28"/>
        </w:rPr>
        <w:t>сферы реализации муниципальной Программы</w:t>
      </w:r>
    </w:p>
    <w:p w:rsidR="004C39D6" w:rsidRPr="00CC6B07" w:rsidRDefault="0099529C" w:rsidP="00CC6B07">
      <w:pPr>
        <w:ind w:firstLine="708"/>
        <w:jc w:val="both"/>
        <w:rPr>
          <w:sz w:val="28"/>
          <w:szCs w:val="28"/>
        </w:rPr>
      </w:pPr>
      <w:r w:rsidRPr="00CC6B07">
        <w:rPr>
          <w:sz w:val="28"/>
          <w:szCs w:val="28"/>
        </w:rPr>
        <w:t>С</w:t>
      </w:r>
      <w:r w:rsidR="002C3FEE" w:rsidRPr="00CC6B07">
        <w:rPr>
          <w:sz w:val="28"/>
          <w:szCs w:val="28"/>
        </w:rPr>
        <w:t xml:space="preserve">ельское поселение </w:t>
      </w:r>
      <w:r w:rsidR="00303FB3">
        <w:rPr>
          <w:sz w:val="28"/>
          <w:szCs w:val="28"/>
        </w:rPr>
        <w:t>Старая Шентала</w:t>
      </w:r>
      <w:r w:rsidRPr="00CC6B07">
        <w:rPr>
          <w:sz w:val="28"/>
          <w:szCs w:val="28"/>
        </w:rPr>
        <w:t xml:space="preserve"> муниципального района Шенталинский Самарской области (далее сельское посе</w:t>
      </w:r>
      <w:r w:rsidR="002C3FEE" w:rsidRPr="00CC6B07">
        <w:rPr>
          <w:sz w:val="28"/>
          <w:szCs w:val="28"/>
        </w:rPr>
        <w:t xml:space="preserve">ление) включает в себя </w:t>
      </w:r>
      <w:r w:rsidR="00303FB3">
        <w:rPr>
          <w:sz w:val="28"/>
          <w:szCs w:val="28"/>
        </w:rPr>
        <w:t>11</w:t>
      </w:r>
      <w:r w:rsidR="002C3FEE" w:rsidRPr="00CC6B07">
        <w:rPr>
          <w:sz w:val="28"/>
          <w:szCs w:val="28"/>
        </w:rPr>
        <w:t xml:space="preserve"> населенных пункт</w:t>
      </w:r>
      <w:r w:rsidR="00933AB9" w:rsidRPr="00CC6B07">
        <w:rPr>
          <w:sz w:val="28"/>
          <w:szCs w:val="28"/>
        </w:rPr>
        <w:t>ов</w:t>
      </w:r>
      <w:r w:rsidR="002C3FEE" w:rsidRPr="00CC6B07">
        <w:rPr>
          <w:sz w:val="28"/>
          <w:szCs w:val="28"/>
        </w:rPr>
        <w:t>. Численность</w:t>
      </w:r>
      <w:r w:rsidRPr="00CC6B07">
        <w:rPr>
          <w:sz w:val="28"/>
          <w:szCs w:val="28"/>
        </w:rPr>
        <w:t xml:space="preserve"> </w:t>
      </w:r>
      <w:r w:rsidR="002C3FEE" w:rsidRPr="00CC6B07">
        <w:rPr>
          <w:sz w:val="28"/>
          <w:szCs w:val="28"/>
        </w:rPr>
        <w:t>населения на 01.01.202</w:t>
      </w:r>
      <w:r w:rsidRPr="00CC6B07">
        <w:rPr>
          <w:sz w:val="28"/>
          <w:szCs w:val="28"/>
        </w:rPr>
        <w:t>1</w:t>
      </w:r>
      <w:r w:rsidR="002C3FEE" w:rsidRPr="00CC6B07">
        <w:rPr>
          <w:sz w:val="28"/>
          <w:szCs w:val="28"/>
        </w:rPr>
        <w:t xml:space="preserve">  года составляет  </w:t>
      </w:r>
      <w:r w:rsidR="00303FB3">
        <w:rPr>
          <w:sz w:val="28"/>
          <w:szCs w:val="28"/>
        </w:rPr>
        <w:t>1010</w:t>
      </w:r>
      <w:r w:rsidR="002C3FEE" w:rsidRPr="00CC6B07">
        <w:rPr>
          <w:sz w:val="28"/>
          <w:szCs w:val="28"/>
        </w:rPr>
        <w:t xml:space="preserve"> человек</w:t>
      </w:r>
      <w:r w:rsidR="00514F29">
        <w:rPr>
          <w:sz w:val="28"/>
          <w:szCs w:val="28"/>
        </w:rPr>
        <w:t>а</w:t>
      </w:r>
      <w:r w:rsidR="002C3FEE" w:rsidRPr="00CC6B07">
        <w:rPr>
          <w:sz w:val="28"/>
          <w:szCs w:val="28"/>
        </w:rPr>
        <w:t xml:space="preserve">. </w:t>
      </w:r>
    </w:p>
    <w:p w:rsidR="004C39D6" w:rsidRPr="00CC6B07" w:rsidRDefault="004C39D6" w:rsidP="00CC6B07">
      <w:pPr>
        <w:ind w:firstLine="708"/>
        <w:jc w:val="both"/>
        <w:rPr>
          <w:sz w:val="28"/>
          <w:szCs w:val="28"/>
        </w:rPr>
      </w:pPr>
      <w:r w:rsidRPr="00CC6B07">
        <w:rPr>
          <w:sz w:val="28"/>
          <w:szCs w:val="28"/>
        </w:rPr>
        <w:t>На терри</w:t>
      </w:r>
      <w:r w:rsidR="00514F29">
        <w:rPr>
          <w:sz w:val="28"/>
          <w:szCs w:val="28"/>
        </w:rPr>
        <w:t xml:space="preserve">тории сельского поселения </w:t>
      </w:r>
      <w:r w:rsidR="00303FB3">
        <w:rPr>
          <w:sz w:val="28"/>
          <w:szCs w:val="28"/>
        </w:rPr>
        <w:t>Старая Шентала</w:t>
      </w:r>
      <w:r w:rsidRPr="00CC6B07">
        <w:rPr>
          <w:sz w:val="28"/>
          <w:szCs w:val="28"/>
        </w:rPr>
        <w:t xml:space="preserve"> расположены следующие объекты социальной инфраструктуры: </w:t>
      </w:r>
    </w:p>
    <w:p w:rsidR="004C39D6" w:rsidRPr="00046F54" w:rsidRDefault="004C39D6" w:rsidP="00CC6B07">
      <w:pPr>
        <w:jc w:val="both"/>
        <w:rPr>
          <w:sz w:val="28"/>
          <w:szCs w:val="28"/>
        </w:rPr>
      </w:pPr>
      <w:r w:rsidRPr="00046F54">
        <w:rPr>
          <w:sz w:val="28"/>
          <w:szCs w:val="28"/>
        </w:rPr>
        <w:t>- Г</w:t>
      </w:r>
      <w:r w:rsidR="00B06330" w:rsidRPr="00046F54">
        <w:rPr>
          <w:sz w:val="28"/>
          <w:szCs w:val="28"/>
        </w:rPr>
        <w:t>БОУ СОШ «ОЦ»</w:t>
      </w:r>
      <w:r w:rsidR="00514F29" w:rsidRPr="00046F54">
        <w:rPr>
          <w:sz w:val="28"/>
          <w:szCs w:val="28"/>
        </w:rPr>
        <w:t xml:space="preserve"> </w:t>
      </w:r>
      <w:proofErr w:type="gramStart"/>
      <w:r w:rsidR="00514F29" w:rsidRPr="00046F54">
        <w:rPr>
          <w:sz w:val="28"/>
          <w:szCs w:val="28"/>
        </w:rPr>
        <w:t>с</w:t>
      </w:r>
      <w:proofErr w:type="gramEnd"/>
      <w:r w:rsidR="00514F29" w:rsidRPr="00046F54">
        <w:rPr>
          <w:sz w:val="28"/>
          <w:szCs w:val="28"/>
        </w:rPr>
        <w:t xml:space="preserve">. </w:t>
      </w:r>
      <w:r w:rsidR="00303FB3" w:rsidRPr="00046F54">
        <w:rPr>
          <w:sz w:val="28"/>
          <w:szCs w:val="28"/>
        </w:rPr>
        <w:t>Старая Шентала</w:t>
      </w:r>
      <w:r w:rsidRPr="00046F54">
        <w:rPr>
          <w:sz w:val="28"/>
          <w:szCs w:val="28"/>
        </w:rPr>
        <w:t>;</w:t>
      </w:r>
    </w:p>
    <w:p w:rsidR="00356EDF" w:rsidRPr="00046F54" w:rsidRDefault="00514F29" w:rsidP="00CC6B07">
      <w:pPr>
        <w:jc w:val="both"/>
        <w:rPr>
          <w:sz w:val="28"/>
          <w:szCs w:val="28"/>
        </w:rPr>
      </w:pPr>
      <w:r w:rsidRPr="00046F54">
        <w:rPr>
          <w:sz w:val="28"/>
          <w:szCs w:val="28"/>
        </w:rPr>
        <w:t>- Структурные подразделения</w:t>
      </w:r>
      <w:r w:rsidR="004C39D6" w:rsidRPr="00046F54">
        <w:rPr>
          <w:sz w:val="28"/>
          <w:szCs w:val="28"/>
        </w:rPr>
        <w:t xml:space="preserve"> </w:t>
      </w:r>
      <w:r w:rsidRPr="00046F54">
        <w:rPr>
          <w:sz w:val="28"/>
          <w:szCs w:val="28"/>
        </w:rPr>
        <w:t>ГБОУ ООШ</w:t>
      </w:r>
      <w:r w:rsidR="00356EDF" w:rsidRPr="00046F54">
        <w:rPr>
          <w:sz w:val="28"/>
          <w:szCs w:val="28"/>
        </w:rPr>
        <w:t xml:space="preserve"> «ОЦ»</w:t>
      </w:r>
      <w:r w:rsidRPr="00046F54">
        <w:rPr>
          <w:sz w:val="28"/>
          <w:szCs w:val="28"/>
        </w:rPr>
        <w:t xml:space="preserve"> </w:t>
      </w:r>
      <w:r w:rsidR="004C39D6" w:rsidRPr="00046F54">
        <w:rPr>
          <w:sz w:val="28"/>
          <w:szCs w:val="28"/>
        </w:rPr>
        <w:t>с</w:t>
      </w:r>
      <w:proofErr w:type="gramStart"/>
      <w:r w:rsidR="004C39D6" w:rsidRPr="00046F54">
        <w:rPr>
          <w:sz w:val="28"/>
          <w:szCs w:val="28"/>
        </w:rPr>
        <w:t>.</w:t>
      </w:r>
      <w:r w:rsidR="00303FB3" w:rsidRPr="00046F54">
        <w:rPr>
          <w:sz w:val="28"/>
          <w:szCs w:val="28"/>
        </w:rPr>
        <w:t>С</w:t>
      </w:r>
      <w:proofErr w:type="gramEnd"/>
      <w:r w:rsidR="00303FB3" w:rsidRPr="00046F54">
        <w:rPr>
          <w:sz w:val="28"/>
          <w:szCs w:val="28"/>
        </w:rPr>
        <w:t>тарая Шентала</w:t>
      </w:r>
      <w:r w:rsidRPr="00046F54">
        <w:rPr>
          <w:sz w:val="28"/>
          <w:szCs w:val="28"/>
        </w:rPr>
        <w:t>:</w:t>
      </w:r>
      <w:r w:rsidR="004C39D6" w:rsidRPr="00046F54">
        <w:rPr>
          <w:sz w:val="28"/>
          <w:szCs w:val="28"/>
        </w:rPr>
        <w:t xml:space="preserve"> </w:t>
      </w:r>
      <w:r w:rsidRPr="00046F54">
        <w:rPr>
          <w:sz w:val="28"/>
          <w:szCs w:val="28"/>
        </w:rPr>
        <w:t>детский сад «</w:t>
      </w:r>
      <w:r w:rsidR="00356EDF" w:rsidRPr="00046F54">
        <w:rPr>
          <w:sz w:val="28"/>
          <w:szCs w:val="28"/>
        </w:rPr>
        <w:t>Теремок</w:t>
      </w:r>
      <w:r w:rsidRPr="00046F54">
        <w:rPr>
          <w:sz w:val="28"/>
          <w:szCs w:val="28"/>
        </w:rPr>
        <w:t>» в с.</w:t>
      </w:r>
      <w:r w:rsidR="00303FB3" w:rsidRPr="00046F54">
        <w:rPr>
          <w:sz w:val="28"/>
          <w:szCs w:val="28"/>
        </w:rPr>
        <w:t>Старая Шентала</w:t>
      </w:r>
      <w:r w:rsidR="00356EDF" w:rsidRPr="00046F54">
        <w:rPr>
          <w:sz w:val="28"/>
          <w:szCs w:val="28"/>
        </w:rPr>
        <w:t>;</w:t>
      </w:r>
    </w:p>
    <w:p w:rsidR="00356EDF" w:rsidRPr="00046F54" w:rsidRDefault="00356EDF" w:rsidP="00CC6B07">
      <w:pPr>
        <w:jc w:val="both"/>
        <w:rPr>
          <w:sz w:val="28"/>
          <w:szCs w:val="28"/>
        </w:rPr>
      </w:pPr>
      <w:r w:rsidRPr="00046F54">
        <w:rPr>
          <w:sz w:val="28"/>
          <w:szCs w:val="28"/>
        </w:rPr>
        <w:t>-ГБОУ ООШ с</w:t>
      </w:r>
      <w:proofErr w:type="gramStart"/>
      <w:r w:rsidRPr="00046F54">
        <w:rPr>
          <w:sz w:val="28"/>
          <w:szCs w:val="28"/>
        </w:rPr>
        <w:t>.Б</w:t>
      </w:r>
      <w:proofErr w:type="gramEnd"/>
      <w:r w:rsidRPr="00046F54">
        <w:rPr>
          <w:sz w:val="28"/>
          <w:szCs w:val="28"/>
        </w:rPr>
        <w:t>агана;</w:t>
      </w:r>
    </w:p>
    <w:p w:rsidR="00356EDF" w:rsidRPr="00046F54" w:rsidRDefault="00356EDF" w:rsidP="00CC6B07">
      <w:pPr>
        <w:jc w:val="both"/>
        <w:rPr>
          <w:sz w:val="28"/>
          <w:szCs w:val="28"/>
        </w:rPr>
      </w:pPr>
      <w:r w:rsidRPr="00046F54">
        <w:rPr>
          <w:sz w:val="28"/>
          <w:szCs w:val="28"/>
        </w:rPr>
        <w:t>-Структурное подразделение ГБОУ ООШ с</w:t>
      </w:r>
      <w:proofErr w:type="gramStart"/>
      <w:r w:rsidRPr="00046F54">
        <w:rPr>
          <w:sz w:val="28"/>
          <w:szCs w:val="28"/>
        </w:rPr>
        <w:t>.Б</w:t>
      </w:r>
      <w:proofErr w:type="gramEnd"/>
      <w:r w:rsidRPr="00046F54">
        <w:rPr>
          <w:sz w:val="28"/>
          <w:szCs w:val="28"/>
        </w:rPr>
        <w:t>агана, детский сад «Журавленок»</w:t>
      </w:r>
      <w:r w:rsidR="00046F54" w:rsidRPr="00046F54">
        <w:rPr>
          <w:sz w:val="28"/>
          <w:szCs w:val="28"/>
        </w:rPr>
        <w:t>;</w:t>
      </w:r>
    </w:p>
    <w:p w:rsidR="004C39D6" w:rsidRPr="00046F54" w:rsidRDefault="00514F29" w:rsidP="00CC6B07">
      <w:pPr>
        <w:jc w:val="both"/>
        <w:rPr>
          <w:sz w:val="28"/>
          <w:szCs w:val="28"/>
        </w:rPr>
      </w:pPr>
      <w:r w:rsidRPr="00046F54">
        <w:rPr>
          <w:sz w:val="28"/>
          <w:szCs w:val="28"/>
        </w:rPr>
        <w:t xml:space="preserve">- СДК </w:t>
      </w:r>
      <w:proofErr w:type="gramStart"/>
      <w:r w:rsidRPr="00046F54">
        <w:rPr>
          <w:sz w:val="28"/>
          <w:szCs w:val="28"/>
        </w:rPr>
        <w:t>с</w:t>
      </w:r>
      <w:proofErr w:type="gramEnd"/>
      <w:r w:rsidRPr="00046F54">
        <w:rPr>
          <w:sz w:val="28"/>
          <w:szCs w:val="28"/>
        </w:rPr>
        <w:t xml:space="preserve">. </w:t>
      </w:r>
      <w:r w:rsidR="00303FB3" w:rsidRPr="00046F54">
        <w:rPr>
          <w:sz w:val="28"/>
          <w:szCs w:val="28"/>
        </w:rPr>
        <w:t>Старая Шентала</w:t>
      </w:r>
      <w:r w:rsidR="004C39D6" w:rsidRPr="00046F54">
        <w:rPr>
          <w:sz w:val="28"/>
          <w:szCs w:val="28"/>
        </w:rPr>
        <w:t>;</w:t>
      </w:r>
    </w:p>
    <w:p w:rsidR="004C39D6" w:rsidRPr="00046F54" w:rsidRDefault="004C39D6" w:rsidP="00CC6B07">
      <w:pPr>
        <w:jc w:val="both"/>
        <w:rPr>
          <w:sz w:val="28"/>
          <w:szCs w:val="28"/>
        </w:rPr>
      </w:pPr>
      <w:r w:rsidRPr="00046F54">
        <w:rPr>
          <w:sz w:val="28"/>
          <w:szCs w:val="28"/>
        </w:rPr>
        <w:t>- С</w:t>
      </w:r>
      <w:r w:rsidR="00356EDF" w:rsidRPr="00046F54">
        <w:rPr>
          <w:sz w:val="28"/>
          <w:szCs w:val="28"/>
        </w:rPr>
        <w:t>ДК с</w:t>
      </w:r>
      <w:proofErr w:type="gramStart"/>
      <w:r w:rsidR="00356EDF" w:rsidRPr="00046F54">
        <w:rPr>
          <w:sz w:val="28"/>
          <w:szCs w:val="28"/>
        </w:rPr>
        <w:t>.Б</w:t>
      </w:r>
      <w:proofErr w:type="gramEnd"/>
      <w:r w:rsidR="00356EDF" w:rsidRPr="00046F54">
        <w:rPr>
          <w:sz w:val="28"/>
          <w:szCs w:val="28"/>
        </w:rPr>
        <w:t>агана</w:t>
      </w:r>
      <w:r w:rsidRPr="00046F54">
        <w:rPr>
          <w:sz w:val="28"/>
          <w:szCs w:val="28"/>
        </w:rPr>
        <w:t>;</w:t>
      </w:r>
    </w:p>
    <w:p w:rsidR="00514F29" w:rsidRPr="00046F54" w:rsidRDefault="00356EDF" w:rsidP="00CC6B07">
      <w:pPr>
        <w:jc w:val="both"/>
        <w:rPr>
          <w:sz w:val="28"/>
          <w:szCs w:val="28"/>
        </w:rPr>
      </w:pPr>
      <w:r w:rsidRPr="00046F54">
        <w:rPr>
          <w:sz w:val="28"/>
          <w:szCs w:val="28"/>
        </w:rPr>
        <w:t>- СДК с. Крепость-Кондурча</w:t>
      </w:r>
      <w:r w:rsidR="00E31249" w:rsidRPr="00046F54">
        <w:rPr>
          <w:sz w:val="28"/>
          <w:szCs w:val="28"/>
        </w:rPr>
        <w:t>;</w:t>
      </w:r>
    </w:p>
    <w:p w:rsidR="00046F54" w:rsidRPr="00046F54" w:rsidRDefault="00046F54" w:rsidP="00046F54">
      <w:pPr>
        <w:jc w:val="both"/>
        <w:rPr>
          <w:sz w:val="28"/>
          <w:szCs w:val="28"/>
        </w:rPr>
      </w:pPr>
      <w:r w:rsidRPr="00046F54">
        <w:rPr>
          <w:sz w:val="28"/>
          <w:szCs w:val="28"/>
        </w:rPr>
        <w:t xml:space="preserve">- Библиотека </w:t>
      </w:r>
      <w:proofErr w:type="gramStart"/>
      <w:r w:rsidRPr="00046F54">
        <w:rPr>
          <w:sz w:val="28"/>
          <w:szCs w:val="28"/>
        </w:rPr>
        <w:t>с</w:t>
      </w:r>
      <w:proofErr w:type="gramEnd"/>
      <w:r w:rsidRPr="00046F54">
        <w:rPr>
          <w:sz w:val="28"/>
          <w:szCs w:val="28"/>
        </w:rPr>
        <w:t>. Старая Шентала;</w:t>
      </w:r>
    </w:p>
    <w:p w:rsidR="00046F54" w:rsidRPr="00046F54" w:rsidRDefault="00046F54" w:rsidP="00046F54">
      <w:pPr>
        <w:jc w:val="both"/>
        <w:rPr>
          <w:sz w:val="28"/>
          <w:szCs w:val="28"/>
        </w:rPr>
      </w:pPr>
      <w:r w:rsidRPr="00046F54">
        <w:rPr>
          <w:sz w:val="28"/>
          <w:szCs w:val="28"/>
        </w:rPr>
        <w:t>- Библиотека с</w:t>
      </w:r>
      <w:proofErr w:type="gramStart"/>
      <w:r w:rsidRPr="00046F54">
        <w:rPr>
          <w:sz w:val="28"/>
          <w:szCs w:val="28"/>
        </w:rPr>
        <w:t>.Б</w:t>
      </w:r>
      <w:proofErr w:type="gramEnd"/>
      <w:r w:rsidRPr="00046F54">
        <w:rPr>
          <w:sz w:val="28"/>
          <w:szCs w:val="28"/>
        </w:rPr>
        <w:t>агана;</w:t>
      </w:r>
    </w:p>
    <w:p w:rsidR="00046F54" w:rsidRPr="00046F54" w:rsidRDefault="00046F54" w:rsidP="00046F54">
      <w:pPr>
        <w:jc w:val="both"/>
        <w:rPr>
          <w:sz w:val="28"/>
          <w:szCs w:val="28"/>
        </w:rPr>
      </w:pPr>
      <w:r w:rsidRPr="00046F54">
        <w:rPr>
          <w:sz w:val="28"/>
          <w:szCs w:val="28"/>
        </w:rPr>
        <w:t>- Библиотека с. Крепость-Кондурча;</w:t>
      </w:r>
    </w:p>
    <w:p w:rsidR="00046F54" w:rsidRPr="00046F54" w:rsidRDefault="00046F54" w:rsidP="00CC6B07">
      <w:pPr>
        <w:jc w:val="both"/>
        <w:rPr>
          <w:sz w:val="28"/>
          <w:szCs w:val="28"/>
        </w:rPr>
      </w:pPr>
      <w:r w:rsidRPr="00046F54">
        <w:rPr>
          <w:sz w:val="28"/>
          <w:szCs w:val="28"/>
        </w:rPr>
        <w:t xml:space="preserve">- ОПС </w:t>
      </w:r>
      <w:proofErr w:type="gramStart"/>
      <w:r w:rsidRPr="00046F54">
        <w:rPr>
          <w:sz w:val="28"/>
          <w:szCs w:val="28"/>
        </w:rPr>
        <w:t>с</w:t>
      </w:r>
      <w:proofErr w:type="gramEnd"/>
      <w:r w:rsidRPr="00046F54">
        <w:rPr>
          <w:sz w:val="28"/>
          <w:szCs w:val="28"/>
        </w:rPr>
        <w:t>. Старая Шентала;</w:t>
      </w:r>
    </w:p>
    <w:p w:rsidR="00046F54" w:rsidRPr="00046F54" w:rsidRDefault="00D00083" w:rsidP="00CC6B07">
      <w:pPr>
        <w:jc w:val="both"/>
        <w:rPr>
          <w:sz w:val="28"/>
          <w:szCs w:val="28"/>
        </w:rPr>
      </w:pPr>
      <w:r w:rsidRPr="00046F54">
        <w:rPr>
          <w:sz w:val="28"/>
          <w:szCs w:val="28"/>
        </w:rPr>
        <w:t xml:space="preserve">- ОПС </w:t>
      </w:r>
      <w:proofErr w:type="gramStart"/>
      <w:r w:rsidRPr="00046F54">
        <w:rPr>
          <w:sz w:val="28"/>
          <w:szCs w:val="28"/>
        </w:rPr>
        <w:t>с</w:t>
      </w:r>
      <w:proofErr w:type="gramEnd"/>
      <w:r w:rsidRPr="00046F54">
        <w:rPr>
          <w:sz w:val="28"/>
          <w:szCs w:val="28"/>
        </w:rPr>
        <w:t xml:space="preserve">. </w:t>
      </w:r>
      <w:r w:rsidR="00303FB3" w:rsidRPr="00046F54">
        <w:rPr>
          <w:sz w:val="28"/>
          <w:szCs w:val="28"/>
        </w:rPr>
        <w:t>Старая Шентала</w:t>
      </w:r>
      <w:r w:rsidR="004C39D6" w:rsidRPr="00046F54">
        <w:rPr>
          <w:sz w:val="28"/>
          <w:szCs w:val="28"/>
        </w:rPr>
        <w:t>;</w:t>
      </w:r>
    </w:p>
    <w:p w:rsidR="004C39D6" w:rsidRPr="00046F54" w:rsidRDefault="00356EDF" w:rsidP="00CC6B07">
      <w:pPr>
        <w:jc w:val="both"/>
        <w:rPr>
          <w:sz w:val="28"/>
          <w:szCs w:val="28"/>
        </w:rPr>
      </w:pPr>
      <w:r w:rsidRPr="00046F54">
        <w:rPr>
          <w:sz w:val="28"/>
          <w:szCs w:val="28"/>
        </w:rPr>
        <w:t>- ОПС с</w:t>
      </w:r>
      <w:proofErr w:type="gramStart"/>
      <w:r w:rsidRPr="00046F54">
        <w:rPr>
          <w:sz w:val="28"/>
          <w:szCs w:val="28"/>
        </w:rPr>
        <w:t>.Б</w:t>
      </w:r>
      <w:proofErr w:type="gramEnd"/>
      <w:r w:rsidRPr="00046F54">
        <w:rPr>
          <w:sz w:val="28"/>
          <w:szCs w:val="28"/>
        </w:rPr>
        <w:t>агана</w:t>
      </w:r>
      <w:r w:rsidR="004C39D6" w:rsidRPr="00046F54">
        <w:rPr>
          <w:sz w:val="28"/>
          <w:szCs w:val="28"/>
        </w:rPr>
        <w:t>;</w:t>
      </w:r>
    </w:p>
    <w:p w:rsidR="00356EDF" w:rsidRPr="00046F54" w:rsidRDefault="00356EDF" w:rsidP="00CC6B07">
      <w:pPr>
        <w:jc w:val="both"/>
        <w:rPr>
          <w:sz w:val="28"/>
          <w:szCs w:val="28"/>
        </w:rPr>
      </w:pPr>
      <w:r w:rsidRPr="00046F54">
        <w:rPr>
          <w:sz w:val="28"/>
          <w:szCs w:val="28"/>
        </w:rPr>
        <w:t>-ОПС с.Крепость-Кондурча</w:t>
      </w:r>
    </w:p>
    <w:p w:rsidR="004C39D6" w:rsidRPr="00046F54" w:rsidRDefault="004C39D6" w:rsidP="00CC6B07">
      <w:pPr>
        <w:jc w:val="both"/>
        <w:rPr>
          <w:sz w:val="28"/>
          <w:szCs w:val="28"/>
        </w:rPr>
      </w:pPr>
      <w:r w:rsidRPr="00046F54">
        <w:rPr>
          <w:sz w:val="28"/>
          <w:szCs w:val="28"/>
        </w:rPr>
        <w:t>- Офи</w:t>
      </w:r>
      <w:r w:rsidR="00E31249" w:rsidRPr="00046F54">
        <w:rPr>
          <w:sz w:val="28"/>
          <w:szCs w:val="28"/>
        </w:rPr>
        <w:t xml:space="preserve">с врача общей практики </w:t>
      </w:r>
      <w:proofErr w:type="gramStart"/>
      <w:r w:rsidR="00E31249" w:rsidRPr="00046F54">
        <w:rPr>
          <w:sz w:val="28"/>
          <w:szCs w:val="28"/>
        </w:rPr>
        <w:t>в</w:t>
      </w:r>
      <w:proofErr w:type="gramEnd"/>
      <w:r w:rsidR="00E31249" w:rsidRPr="00046F54">
        <w:rPr>
          <w:sz w:val="28"/>
          <w:szCs w:val="28"/>
        </w:rPr>
        <w:t xml:space="preserve"> с. </w:t>
      </w:r>
      <w:r w:rsidR="00356EDF" w:rsidRPr="00046F54">
        <w:rPr>
          <w:sz w:val="28"/>
          <w:szCs w:val="28"/>
        </w:rPr>
        <w:t>Багана</w:t>
      </w:r>
      <w:r w:rsidRPr="00046F54">
        <w:rPr>
          <w:sz w:val="28"/>
          <w:szCs w:val="28"/>
        </w:rPr>
        <w:t>;</w:t>
      </w:r>
    </w:p>
    <w:p w:rsidR="004C39D6" w:rsidRPr="00046F54" w:rsidRDefault="00356EDF" w:rsidP="00CC6B07">
      <w:pPr>
        <w:jc w:val="both"/>
        <w:rPr>
          <w:sz w:val="28"/>
          <w:szCs w:val="28"/>
        </w:rPr>
      </w:pPr>
      <w:r w:rsidRPr="00046F54">
        <w:rPr>
          <w:sz w:val="28"/>
          <w:szCs w:val="28"/>
        </w:rPr>
        <w:t>- Фельдшерский пункт с.Крепость-Кондурча</w:t>
      </w:r>
      <w:r w:rsidR="004C39D6" w:rsidRPr="00046F54">
        <w:rPr>
          <w:sz w:val="28"/>
          <w:szCs w:val="28"/>
        </w:rPr>
        <w:t>;</w:t>
      </w:r>
    </w:p>
    <w:p w:rsidR="004C39D6" w:rsidRPr="00046F54" w:rsidRDefault="00E31249" w:rsidP="00CC6B07">
      <w:pPr>
        <w:jc w:val="both"/>
        <w:rPr>
          <w:sz w:val="28"/>
          <w:szCs w:val="28"/>
        </w:rPr>
      </w:pPr>
      <w:r w:rsidRPr="00046F54">
        <w:rPr>
          <w:sz w:val="28"/>
          <w:szCs w:val="28"/>
        </w:rPr>
        <w:t xml:space="preserve">- </w:t>
      </w:r>
      <w:r w:rsidR="00356EDF" w:rsidRPr="00046F54">
        <w:rPr>
          <w:sz w:val="28"/>
          <w:szCs w:val="28"/>
        </w:rPr>
        <w:t>Модульный ФАП с</w:t>
      </w:r>
      <w:proofErr w:type="gramStart"/>
      <w:r w:rsidR="00356EDF" w:rsidRPr="00046F54">
        <w:rPr>
          <w:sz w:val="28"/>
          <w:szCs w:val="28"/>
        </w:rPr>
        <w:t>.С</w:t>
      </w:r>
      <w:proofErr w:type="gramEnd"/>
      <w:r w:rsidR="00356EDF" w:rsidRPr="00046F54">
        <w:rPr>
          <w:sz w:val="28"/>
          <w:szCs w:val="28"/>
        </w:rPr>
        <w:t>тарая Шентала</w:t>
      </w:r>
    </w:p>
    <w:p w:rsidR="00046F54" w:rsidRPr="00046F54" w:rsidRDefault="00046F54" w:rsidP="00CC6B07">
      <w:pPr>
        <w:jc w:val="both"/>
        <w:rPr>
          <w:sz w:val="28"/>
          <w:szCs w:val="28"/>
        </w:rPr>
      </w:pPr>
      <w:r w:rsidRPr="00046F54">
        <w:rPr>
          <w:sz w:val="28"/>
          <w:szCs w:val="28"/>
        </w:rPr>
        <w:t xml:space="preserve">-Этнографический Музей имени М.И. </w:t>
      </w:r>
      <w:proofErr w:type="spellStart"/>
      <w:r w:rsidRPr="00046F54">
        <w:rPr>
          <w:sz w:val="28"/>
          <w:szCs w:val="28"/>
        </w:rPr>
        <w:t>Чевашева</w:t>
      </w:r>
      <w:proofErr w:type="spellEnd"/>
      <w:r w:rsidRPr="00046F54">
        <w:rPr>
          <w:sz w:val="28"/>
          <w:szCs w:val="28"/>
        </w:rPr>
        <w:t xml:space="preserve"> в с</w:t>
      </w:r>
      <w:proofErr w:type="gramStart"/>
      <w:r w:rsidRPr="00046F54">
        <w:rPr>
          <w:sz w:val="28"/>
          <w:szCs w:val="28"/>
        </w:rPr>
        <w:t>.С</w:t>
      </w:r>
      <w:proofErr w:type="gramEnd"/>
      <w:r w:rsidRPr="00046F54">
        <w:rPr>
          <w:sz w:val="28"/>
          <w:szCs w:val="28"/>
        </w:rPr>
        <w:t>тарая Шентала;</w:t>
      </w:r>
    </w:p>
    <w:p w:rsidR="00046F54" w:rsidRPr="00046F54" w:rsidRDefault="00046F54" w:rsidP="00CC6B07">
      <w:pPr>
        <w:jc w:val="both"/>
        <w:rPr>
          <w:sz w:val="28"/>
          <w:szCs w:val="28"/>
        </w:rPr>
      </w:pPr>
      <w:r w:rsidRPr="00046F54">
        <w:rPr>
          <w:sz w:val="28"/>
          <w:szCs w:val="28"/>
        </w:rPr>
        <w:t>- Часовня в с</w:t>
      </w:r>
      <w:proofErr w:type="gramStart"/>
      <w:r w:rsidRPr="00046F54">
        <w:rPr>
          <w:sz w:val="28"/>
          <w:szCs w:val="28"/>
        </w:rPr>
        <w:t>.С</w:t>
      </w:r>
      <w:proofErr w:type="gramEnd"/>
      <w:r w:rsidRPr="00046F54">
        <w:rPr>
          <w:sz w:val="28"/>
          <w:szCs w:val="28"/>
        </w:rPr>
        <w:t>тарая Шентала</w:t>
      </w:r>
    </w:p>
    <w:p w:rsidR="004C39D6" w:rsidRPr="003D5CE0" w:rsidRDefault="00E824BE" w:rsidP="00CC6B07">
      <w:pPr>
        <w:ind w:firstLine="708"/>
        <w:jc w:val="both"/>
        <w:rPr>
          <w:sz w:val="28"/>
          <w:szCs w:val="28"/>
        </w:rPr>
      </w:pPr>
      <w:r w:rsidRPr="003D5CE0">
        <w:rPr>
          <w:sz w:val="28"/>
          <w:szCs w:val="28"/>
        </w:rPr>
        <w:t xml:space="preserve">На территории функционируют </w:t>
      </w:r>
      <w:proofErr w:type="spellStart"/>
      <w:r w:rsidRPr="003D5CE0">
        <w:rPr>
          <w:sz w:val="28"/>
          <w:szCs w:val="28"/>
        </w:rPr>
        <w:t>К</w:t>
      </w:r>
      <w:r w:rsidR="00046F54" w:rsidRPr="003D5CE0">
        <w:rPr>
          <w:sz w:val="28"/>
          <w:szCs w:val="28"/>
        </w:rPr>
        <w:t>рестьянск</w:t>
      </w:r>
      <w:proofErr w:type="gramStart"/>
      <w:r w:rsidR="00046F54" w:rsidRPr="003D5CE0">
        <w:rPr>
          <w:sz w:val="28"/>
          <w:szCs w:val="28"/>
        </w:rPr>
        <w:t>о</w:t>
      </w:r>
      <w:proofErr w:type="spellEnd"/>
      <w:r w:rsidR="00046F54" w:rsidRPr="003D5CE0">
        <w:rPr>
          <w:sz w:val="28"/>
          <w:szCs w:val="28"/>
        </w:rPr>
        <w:t>-</w:t>
      </w:r>
      <w:proofErr w:type="gramEnd"/>
      <w:r w:rsidR="00046F54" w:rsidRPr="003D5CE0">
        <w:rPr>
          <w:sz w:val="28"/>
          <w:szCs w:val="28"/>
        </w:rPr>
        <w:t xml:space="preserve"> фермерское хозяйство</w:t>
      </w:r>
      <w:r w:rsidRPr="003D5CE0">
        <w:rPr>
          <w:sz w:val="28"/>
          <w:szCs w:val="28"/>
        </w:rPr>
        <w:t>:</w:t>
      </w:r>
      <w:r w:rsidR="00046F54" w:rsidRPr="003D5CE0">
        <w:rPr>
          <w:sz w:val="28"/>
          <w:szCs w:val="28"/>
        </w:rPr>
        <w:t xml:space="preserve"> Бибаев А.Н.</w:t>
      </w:r>
      <w:r w:rsidRPr="003D5CE0">
        <w:rPr>
          <w:sz w:val="28"/>
          <w:szCs w:val="28"/>
        </w:rPr>
        <w:t xml:space="preserve"> </w:t>
      </w:r>
      <w:r w:rsidR="0099529C" w:rsidRPr="003D5CE0">
        <w:rPr>
          <w:sz w:val="28"/>
          <w:szCs w:val="28"/>
        </w:rPr>
        <w:t>и сельхозпред</w:t>
      </w:r>
      <w:r w:rsidRPr="003D5CE0">
        <w:rPr>
          <w:sz w:val="28"/>
          <w:szCs w:val="28"/>
        </w:rPr>
        <w:t>приятия: ООО «</w:t>
      </w:r>
      <w:r w:rsidR="00046F54" w:rsidRPr="003D5CE0">
        <w:rPr>
          <w:sz w:val="28"/>
          <w:szCs w:val="28"/>
        </w:rPr>
        <w:t>Норд-Агро</w:t>
      </w:r>
      <w:r w:rsidRPr="003D5CE0">
        <w:rPr>
          <w:sz w:val="28"/>
          <w:szCs w:val="28"/>
        </w:rPr>
        <w:t>», ООО «</w:t>
      </w:r>
      <w:proofErr w:type="spellStart"/>
      <w:r w:rsidRPr="003D5CE0">
        <w:rPr>
          <w:sz w:val="28"/>
          <w:szCs w:val="28"/>
        </w:rPr>
        <w:t>Био-тон</w:t>
      </w:r>
      <w:proofErr w:type="spellEnd"/>
      <w:r w:rsidRPr="003D5CE0">
        <w:rPr>
          <w:sz w:val="28"/>
          <w:szCs w:val="28"/>
        </w:rPr>
        <w:t xml:space="preserve">». </w:t>
      </w:r>
    </w:p>
    <w:p w:rsidR="002C3FEE" w:rsidRPr="003D5CE0" w:rsidRDefault="002C3FEE" w:rsidP="00CC6B07">
      <w:pPr>
        <w:ind w:firstLine="708"/>
        <w:jc w:val="both"/>
        <w:rPr>
          <w:sz w:val="28"/>
          <w:szCs w:val="28"/>
        </w:rPr>
      </w:pPr>
      <w:r w:rsidRPr="003D5CE0">
        <w:rPr>
          <w:sz w:val="28"/>
          <w:szCs w:val="28"/>
        </w:rPr>
        <w:t xml:space="preserve">Электроснабжение объектов жилищного хозяйства и социальной сферы осуществляет </w:t>
      </w:r>
      <w:r w:rsidR="004C39D6" w:rsidRPr="003D5CE0">
        <w:rPr>
          <w:sz w:val="28"/>
          <w:szCs w:val="28"/>
        </w:rPr>
        <w:t xml:space="preserve">ПАО "МРСК Волги" и </w:t>
      </w:r>
      <w:r w:rsidR="00933AB9" w:rsidRPr="003D5CE0">
        <w:rPr>
          <w:sz w:val="28"/>
          <w:szCs w:val="28"/>
        </w:rPr>
        <w:t>АО «ССК» Шенталинский участок СЭС</w:t>
      </w:r>
      <w:r w:rsidRPr="003D5CE0">
        <w:rPr>
          <w:sz w:val="28"/>
          <w:szCs w:val="28"/>
        </w:rPr>
        <w:t xml:space="preserve">. </w:t>
      </w:r>
    </w:p>
    <w:p w:rsidR="002C3FEE" w:rsidRPr="003D5CE0" w:rsidRDefault="002C3FEE" w:rsidP="00CC6B07">
      <w:pPr>
        <w:ind w:firstLine="708"/>
        <w:jc w:val="both"/>
        <w:rPr>
          <w:sz w:val="28"/>
          <w:szCs w:val="28"/>
        </w:rPr>
      </w:pPr>
      <w:r w:rsidRPr="003D5CE0">
        <w:rPr>
          <w:sz w:val="28"/>
          <w:szCs w:val="28"/>
        </w:rPr>
        <w:t>На территории сельского поселения</w:t>
      </w:r>
      <w:r w:rsidR="00E31249" w:rsidRPr="003D5CE0">
        <w:rPr>
          <w:sz w:val="28"/>
          <w:szCs w:val="28"/>
        </w:rPr>
        <w:t xml:space="preserve"> имеется  централизованны</w:t>
      </w:r>
      <w:r w:rsidRPr="003D5CE0">
        <w:rPr>
          <w:sz w:val="28"/>
          <w:szCs w:val="28"/>
        </w:rPr>
        <w:t xml:space="preserve">е </w:t>
      </w:r>
      <w:r w:rsidR="00E31249" w:rsidRPr="003D5CE0">
        <w:rPr>
          <w:sz w:val="28"/>
          <w:szCs w:val="28"/>
        </w:rPr>
        <w:t xml:space="preserve">системы </w:t>
      </w:r>
      <w:r w:rsidR="00933AB9" w:rsidRPr="003D5CE0">
        <w:rPr>
          <w:sz w:val="28"/>
          <w:szCs w:val="28"/>
        </w:rPr>
        <w:t>водо</w:t>
      </w:r>
      <w:r w:rsidRPr="003D5CE0">
        <w:rPr>
          <w:sz w:val="28"/>
          <w:szCs w:val="28"/>
        </w:rPr>
        <w:t xml:space="preserve">снабжение </w:t>
      </w:r>
      <w:r w:rsidR="00E31249" w:rsidRPr="003D5CE0">
        <w:rPr>
          <w:sz w:val="28"/>
          <w:szCs w:val="28"/>
        </w:rPr>
        <w:t xml:space="preserve">в с. </w:t>
      </w:r>
      <w:r w:rsidR="00303FB3" w:rsidRPr="003D5CE0">
        <w:rPr>
          <w:sz w:val="28"/>
          <w:szCs w:val="28"/>
        </w:rPr>
        <w:t>Старая Шентала</w:t>
      </w:r>
      <w:r w:rsidR="00E31249" w:rsidRPr="003D5CE0">
        <w:rPr>
          <w:sz w:val="28"/>
          <w:szCs w:val="28"/>
        </w:rPr>
        <w:t xml:space="preserve">, </w:t>
      </w:r>
      <w:r w:rsidR="003D5CE0" w:rsidRPr="003D5CE0">
        <w:rPr>
          <w:sz w:val="28"/>
          <w:szCs w:val="28"/>
        </w:rPr>
        <w:t>с</w:t>
      </w:r>
      <w:proofErr w:type="gramStart"/>
      <w:r w:rsidR="003D5CE0" w:rsidRPr="003D5CE0">
        <w:rPr>
          <w:sz w:val="28"/>
          <w:szCs w:val="28"/>
        </w:rPr>
        <w:t>.Б</w:t>
      </w:r>
      <w:proofErr w:type="gramEnd"/>
      <w:r w:rsidR="003D5CE0" w:rsidRPr="003D5CE0">
        <w:rPr>
          <w:sz w:val="28"/>
          <w:szCs w:val="28"/>
        </w:rPr>
        <w:t>агана, с.Крепость-Кондурча</w:t>
      </w:r>
      <w:r w:rsidR="00E31249" w:rsidRPr="003D5CE0">
        <w:rPr>
          <w:sz w:val="28"/>
          <w:szCs w:val="28"/>
        </w:rPr>
        <w:t>.</w:t>
      </w:r>
      <w:r w:rsidR="00933AB9" w:rsidRPr="003D5CE0">
        <w:rPr>
          <w:sz w:val="28"/>
          <w:szCs w:val="28"/>
        </w:rPr>
        <w:t xml:space="preserve"> </w:t>
      </w:r>
      <w:r w:rsidR="00E31249" w:rsidRPr="003D5CE0">
        <w:rPr>
          <w:sz w:val="28"/>
          <w:szCs w:val="28"/>
        </w:rPr>
        <w:t>В</w:t>
      </w:r>
      <w:r w:rsidRPr="003D5CE0">
        <w:rPr>
          <w:sz w:val="28"/>
          <w:szCs w:val="28"/>
        </w:rPr>
        <w:t xml:space="preserve"> </w:t>
      </w:r>
      <w:r w:rsidR="003D5CE0">
        <w:rPr>
          <w:sz w:val="28"/>
          <w:szCs w:val="28"/>
        </w:rPr>
        <w:t xml:space="preserve">остальных селах имеются </w:t>
      </w:r>
      <w:r w:rsidRPr="003D5CE0">
        <w:rPr>
          <w:sz w:val="28"/>
          <w:szCs w:val="28"/>
        </w:rPr>
        <w:t xml:space="preserve"> индивидуальные колодцы и</w:t>
      </w:r>
      <w:r w:rsidR="00933AB9" w:rsidRPr="003D5CE0">
        <w:rPr>
          <w:sz w:val="28"/>
          <w:szCs w:val="28"/>
        </w:rPr>
        <w:t xml:space="preserve"> </w:t>
      </w:r>
      <w:r w:rsidRPr="003D5CE0">
        <w:rPr>
          <w:sz w:val="28"/>
          <w:szCs w:val="28"/>
        </w:rPr>
        <w:t xml:space="preserve">водозаборные скважины. </w:t>
      </w:r>
      <w:r w:rsidR="00933AB9" w:rsidRPr="003D5CE0">
        <w:rPr>
          <w:sz w:val="28"/>
          <w:szCs w:val="28"/>
        </w:rPr>
        <w:t>Горячее во</w:t>
      </w:r>
      <w:r w:rsidRPr="003D5CE0">
        <w:rPr>
          <w:sz w:val="28"/>
          <w:szCs w:val="28"/>
        </w:rPr>
        <w:t xml:space="preserve">доснабжение отсутствует. </w:t>
      </w:r>
    </w:p>
    <w:p w:rsidR="002C3FEE" w:rsidRPr="00CC6B07" w:rsidRDefault="002C3FEE" w:rsidP="00CC6B07">
      <w:pPr>
        <w:ind w:firstLine="708"/>
        <w:jc w:val="both"/>
        <w:rPr>
          <w:sz w:val="28"/>
          <w:szCs w:val="28"/>
        </w:rPr>
      </w:pPr>
      <w:r w:rsidRPr="003D5CE0">
        <w:rPr>
          <w:sz w:val="28"/>
          <w:szCs w:val="28"/>
        </w:rPr>
        <w:t xml:space="preserve">Газоснабжение в сельском поселении </w:t>
      </w:r>
      <w:r w:rsidR="00303FB3" w:rsidRPr="003D5CE0">
        <w:rPr>
          <w:sz w:val="28"/>
          <w:szCs w:val="28"/>
        </w:rPr>
        <w:t>Старая Шентала</w:t>
      </w:r>
      <w:r w:rsidR="00933AB9" w:rsidRPr="003D5CE0">
        <w:rPr>
          <w:sz w:val="28"/>
          <w:szCs w:val="28"/>
        </w:rPr>
        <w:t xml:space="preserve"> </w:t>
      </w:r>
      <w:r w:rsidRPr="003D5CE0">
        <w:rPr>
          <w:sz w:val="28"/>
          <w:szCs w:val="28"/>
        </w:rPr>
        <w:t xml:space="preserve">в </w:t>
      </w:r>
      <w:r w:rsidR="00E31249" w:rsidRPr="003D5CE0">
        <w:rPr>
          <w:sz w:val="28"/>
          <w:szCs w:val="28"/>
        </w:rPr>
        <w:t>5</w:t>
      </w:r>
      <w:r w:rsidRPr="003D5CE0">
        <w:rPr>
          <w:sz w:val="28"/>
          <w:szCs w:val="28"/>
        </w:rPr>
        <w:t xml:space="preserve"> населенных пунктах.</w:t>
      </w:r>
      <w:r w:rsidRPr="00CC6B07">
        <w:rPr>
          <w:sz w:val="28"/>
          <w:szCs w:val="28"/>
        </w:rPr>
        <w:t xml:space="preserve">  </w:t>
      </w:r>
    </w:p>
    <w:p w:rsidR="0031671D" w:rsidRPr="00CC6B07" w:rsidRDefault="0031671D" w:rsidP="00CC6B0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C6B07">
        <w:rPr>
          <w:sz w:val="28"/>
          <w:szCs w:val="28"/>
        </w:rPr>
        <w:t>Энергосбережение является актуальным и необходимым условием нормального функционирования администр</w:t>
      </w:r>
      <w:r w:rsidR="00E31249">
        <w:rPr>
          <w:sz w:val="28"/>
          <w:szCs w:val="28"/>
        </w:rPr>
        <w:t xml:space="preserve">ации  сельского поселения </w:t>
      </w:r>
      <w:r w:rsidR="00303FB3">
        <w:rPr>
          <w:sz w:val="28"/>
          <w:szCs w:val="28"/>
        </w:rPr>
        <w:t>Старая Шентала</w:t>
      </w:r>
      <w:r w:rsidRPr="00CC6B07">
        <w:rPr>
          <w:sz w:val="28"/>
          <w:szCs w:val="28"/>
        </w:rPr>
        <w:t xml:space="preserve">, так как повышение эффективности использования энергетических </w:t>
      </w:r>
      <w:r w:rsidRPr="00CC6B07">
        <w:rPr>
          <w:sz w:val="28"/>
          <w:szCs w:val="28"/>
        </w:rPr>
        <w:lastRenderedPageBreak/>
        <w:t>ресурсов при непрерывном росте цен на энергоресурсы позволяет добиться существенной экономии,  как энергетических ресурсов, так и финансовых  ресурсов.</w:t>
      </w:r>
    </w:p>
    <w:p w:rsidR="002C3FEE" w:rsidRPr="00CC6B07" w:rsidRDefault="002C3FEE" w:rsidP="00CC6B07">
      <w:pPr>
        <w:ind w:firstLine="708"/>
        <w:jc w:val="both"/>
        <w:rPr>
          <w:sz w:val="28"/>
          <w:szCs w:val="28"/>
        </w:rPr>
      </w:pPr>
      <w:r w:rsidRPr="00CC6B07">
        <w:rPr>
          <w:sz w:val="28"/>
          <w:szCs w:val="28"/>
        </w:rPr>
        <w:t xml:space="preserve">В помещении администрации сельского поселения </w:t>
      </w:r>
      <w:r w:rsidR="00303FB3" w:rsidRPr="003D5CE0">
        <w:rPr>
          <w:sz w:val="28"/>
          <w:szCs w:val="28"/>
        </w:rPr>
        <w:t>Старая Шентала</w:t>
      </w:r>
      <w:r w:rsidR="00933AB9" w:rsidRPr="003D5CE0">
        <w:rPr>
          <w:sz w:val="28"/>
          <w:szCs w:val="28"/>
        </w:rPr>
        <w:t xml:space="preserve"> водоснаб</w:t>
      </w:r>
      <w:r w:rsidR="003D5CE0" w:rsidRPr="003D5CE0">
        <w:rPr>
          <w:sz w:val="28"/>
          <w:szCs w:val="28"/>
        </w:rPr>
        <w:t>жение и водоотведение имеется</w:t>
      </w:r>
      <w:r w:rsidRPr="003D5CE0">
        <w:rPr>
          <w:sz w:val="28"/>
          <w:szCs w:val="28"/>
        </w:rPr>
        <w:t>.</w:t>
      </w:r>
      <w:r w:rsidR="003D5CE0" w:rsidRPr="003D5CE0">
        <w:rPr>
          <w:sz w:val="28"/>
          <w:szCs w:val="28"/>
        </w:rPr>
        <w:t xml:space="preserve"> Отопление газовое от центральной</w:t>
      </w:r>
      <w:r w:rsidRPr="003D5CE0">
        <w:rPr>
          <w:sz w:val="28"/>
          <w:szCs w:val="28"/>
        </w:rPr>
        <w:t xml:space="preserve">  газов</w:t>
      </w:r>
      <w:r w:rsidR="003D5CE0" w:rsidRPr="003D5CE0">
        <w:rPr>
          <w:sz w:val="28"/>
          <w:szCs w:val="28"/>
        </w:rPr>
        <w:t>ой котельной</w:t>
      </w:r>
      <w:r w:rsidRPr="003D5CE0">
        <w:rPr>
          <w:sz w:val="28"/>
          <w:szCs w:val="28"/>
        </w:rPr>
        <w:t>. Основными источникам</w:t>
      </w:r>
      <w:r w:rsidR="00933AB9" w:rsidRPr="003D5CE0">
        <w:rPr>
          <w:sz w:val="28"/>
          <w:szCs w:val="28"/>
        </w:rPr>
        <w:t>и потребления электроэнергии яв</w:t>
      </w:r>
      <w:r w:rsidRPr="003D5CE0">
        <w:rPr>
          <w:sz w:val="28"/>
          <w:szCs w:val="28"/>
        </w:rPr>
        <w:t>ляется оргтехника, освещение. В течении посл</w:t>
      </w:r>
      <w:r w:rsidR="00933AB9" w:rsidRPr="003D5CE0">
        <w:rPr>
          <w:sz w:val="28"/>
          <w:szCs w:val="28"/>
        </w:rPr>
        <w:t>едних лет производится постепен</w:t>
      </w:r>
      <w:r w:rsidRPr="003D5CE0">
        <w:rPr>
          <w:sz w:val="28"/>
          <w:szCs w:val="28"/>
        </w:rPr>
        <w:t>ный переход на энергосберегающие лампы освещения.</w:t>
      </w:r>
      <w:r w:rsidRPr="00CC6B07">
        <w:rPr>
          <w:sz w:val="28"/>
          <w:szCs w:val="28"/>
        </w:rPr>
        <w:t xml:space="preserve">  </w:t>
      </w:r>
    </w:p>
    <w:p w:rsidR="00707779" w:rsidRPr="00CC6B07" w:rsidRDefault="002C3FEE" w:rsidP="00CC6B07">
      <w:pPr>
        <w:ind w:firstLine="708"/>
        <w:jc w:val="both"/>
        <w:rPr>
          <w:sz w:val="28"/>
          <w:szCs w:val="28"/>
        </w:rPr>
      </w:pPr>
      <w:r w:rsidRPr="00CC6B07">
        <w:rPr>
          <w:sz w:val="28"/>
          <w:szCs w:val="28"/>
        </w:rPr>
        <w:t>На территории сельского поселения</w:t>
      </w:r>
      <w:r w:rsidR="00E31249">
        <w:rPr>
          <w:sz w:val="28"/>
          <w:szCs w:val="28"/>
        </w:rPr>
        <w:t xml:space="preserve"> </w:t>
      </w:r>
      <w:r w:rsidR="00303FB3">
        <w:rPr>
          <w:sz w:val="28"/>
          <w:szCs w:val="28"/>
        </w:rPr>
        <w:t>Старая Шентала</w:t>
      </w:r>
      <w:r w:rsidR="007B1220" w:rsidRPr="00CC6B07">
        <w:rPr>
          <w:sz w:val="28"/>
          <w:szCs w:val="28"/>
        </w:rPr>
        <w:t xml:space="preserve"> установлено уличное ос</w:t>
      </w:r>
      <w:r w:rsidRPr="00CC6B07">
        <w:rPr>
          <w:sz w:val="28"/>
          <w:szCs w:val="28"/>
        </w:rPr>
        <w:t xml:space="preserve">вещение. </w:t>
      </w:r>
    </w:p>
    <w:p w:rsidR="00165285" w:rsidRPr="00CC6B07" w:rsidRDefault="00165285" w:rsidP="00CC6B0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C6B07">
        <w:rPr>
          <w:sz w:val="28"/>
          <w:szCs w:val="28"/>
        </w:rPr>
        <w:t>Программа энергосбережения должна обеспечить снижение потребления  энергетических ресурсов за счет выполнения плана мероприятий и соответственно перехода на экономичное и рациональное расходование энергетических ресурсов при полном удовлетворении потребностей в количестве и качестве энергетических ресурсов, превратить энергосбережение в решающий фактор технического функционирования.</w:t>
      </w:r>
    </w:p>
    <w:p w:rsidR="0031671D" w:rsidRPr="00CC6B07" w:rsidRDefault="0031671D" w:rsidP="00CC6B07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A57CAD" w:rsidRPr="00CC6B07" w:rsidRDefault="00A57CAD" w:rsidP="00CC6B0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C6B07">
        <w:rPr>
          <w:b/>
          <w:bCs/>
          <w:sz w:val="28"/>
          <w:szCs w:val="28"/>
        </w:rPr>
        <w:t>2. Цели и задачи, ожидаемые конечные результаты, сроки  и этапы реализации  муниципальной  Программ</w:t>
      </w:r>
      <w:r w:rsidR="00365619" w:rsidRPr="00CC6B07">
        <w:rPr>
          <w:b/>
          <w:bCs/>
          <w:sz w:val="28"/>
          <w:szCs w:val="28"/>
        </w:rPr>
        <w:t>ы</w:t>
      </w:r>
    </w:p>
    <w:p w:rsidR="00DF5161" w:rsidRPr="00CC6B07" w:rsidRDefault="00DF5161" w:rsidP="00CC6B07">
      <w:pPr>
        <w:ind w:firstLine="708"/>
        <w:rPr>
          <w:b/>
          <w:sz w:val="28"/>
          <w:szCs w:val="28"/>
        </w:rPr>
      </w:pPr>
      <w:r w:rsidRPr="00CC6B07">
        <w:rPr>
          <w:sz w:val="28"/>
          <w:szCs w:val="28"/>
        </w:rPr>
        <w:t>Целью муниципальной Программы  является</w:t>
      </w:r>
      <w:r w:rsidRPr="00CC6B07">
        <w:rPr>
          <w:b/>
          <w:sz w:val="28"/>
          <w:szCs w:val="28"/>
        </w:rPr>
        <w:t>:</w:t>
      </w:r>
    </w:p>
    <w:p w:rsidR="00DF5161" w:rsidRPr="00CC6B07" w:rsidRDefault="00DF5161" w:rsidP="00CC6B07">
      <w:pPr>
        <w:ind w:firstLine="708"/>
        <w:jc w:val="both"/>
        <w:rPr>
          <w:sz w:val="28"/>
          <w:szCs w:val="28"/>
        </w:rPr>
      </w:pPr>
      <w:r w:rsidRPr="00CC6B07">
        <w:rPr>
          <w:sz w:val="28"/>
          <w:szCs w:val="28"/>
        </w:rPr>
        <w:t xml:space="preserve">Снижение потребления топливно-энергетических ресурсов (ТЭР) за счет реализации энергосберегающих мероприятий на основе внедрения </w:t>
      </w:r>
      <w:proofErr w:type="spellStart"/>
      <w:r w:rsidRPr="00CC6B07">
        <w:rPr>
          <w:sz w:val="28"/>
          <w:szCs w:val="28"/>
        </w:rPr>
        <w:t>энергоэффективных</w:t>
      </w:r>
      <w:proofErr w:type="spellEnd"/>
      <w:r w:rsidRPr="00CC6B07">
        <w:rPr>
          <w:sz w:val="28"/>
          <w:szCs w:val="28"/>
        </w:rPr>
        <w:t xml:space="preserve"> технологий</w:t>
      </w:r>
    </w:p>
    <w:p w:rsidR="00365619" w:rsidRPr="00CC6B07" w:rsidRDefault="00365619" w:rsidP="00CC6B07">
      <w:pPr>
        <w:ind w:firstLine="708"/>
        <w:jc w:val="both"/>
        <w:rPr>
          <w:sz w:val="28"/>
          <w:szCs w:val="28"/>
        </w:rPr>
      </w:pPr>
      <w:r w:rsidRPr="00CC6B07">
        <w:rPr>
          <w:sz w:val="28"/>
          <w:szCs w:val="28"/>
        </w:rPr>
        <w:t>модернизация энергетического комплекса поселения, внедрение инновационных технологий в сфере энергосбережения и повышения энергетической эффективности</w:t>
      </w:r>
    </w:p>
    <w:p w:rsidR="00DF5161" w:rsidRPr="00CC6B07" w:rsidRDefault="00DF5161" w:rsidP="00CC6B07">
      <w:pPr>
        <w:ind w:firstLine="708"/>
        <w:jc w:val="both"/>
        <w:rPr>
          <w:sz w:val="28"/>
          <w:szCs w:val="28"/>
        </w:rPr>
      </w:pPr>
      <w:r w:rsidRPr="00CC6B07">
        <w:rPr>
          <w:sz w:val="28"/>
          <w:szCs w:val="28"/>
        </w:rPr>
        <w:t xml:space="preserve">Для достижения указанной цели необходимо решить следующие </w:t>
      </w:r>
      <w:r w:rsidRPr="00CC6B07">
        <w:rPr>
          <w:sz w:val="28"/>
          <w:szCs w:val="28"/>
          <w:u w:val="single"/>
        </w:rPr>
        <w:t>задачи</w:t>
      </w:r>
      <w:r w:rsidRPr="00CC6B07">
        <w:rPr>
          <w:sz w:val="28"/>
          <w:szCs w:val="28"/>
        </w:rPr>
        <w:t>:</w:t>
      </w:r>
    </w:p>
    <w:p w:rsidR="00365619" w:rsidRPr="00CC6B07" w:rsidRDefault="00365619" w:rsidP="00CC6B07">
      <w:pPr>
        <w:pStyle w:val="a9"/>
        <w:numPr>
          <w:ilvl w:val="0"/>
          <w:numId w:val="1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C6B07">
        <w:rPr>
          <w:sz w:val="28"/>
          <w:szCs w:val="28"/>
        </w:rPr>
        <w:t>проведение энергетических обследований в подведомственных бюджетных учреждениях, выявление дополнительных резервов энергосбережения</w:t>
      </w:r>
    </w:p>
    <w:p w:rsidR="00DF5161" w:rsidRPr="00CC6B07" w:rsidRDefault="00DF5161" w:rsidP="00CC6B07">
      <w:pPr>
        <w:pStyle w:val="a9"/>
        <w:numPr>
          <w:ilvl w:val="0"/>
          <w:numId w:val="1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C6B07">
        <w:rPr>
          <w:sz w:val="28"/>
          <w:szCs w:val="28"/>
        </w:rPr>
        <w:t>обеспечение учета используемых энергоресурсов;</w:t>
      </w:r>
    </w:p>
    <w:p w:rsidR="00DF5161" w:rsidRPr="00CC6B07" w:rsidRDefault="00DF5161" w:rsidP="00CC6B07">
      <w:pPr>
        <w:pStyle w:val="a9"/>
        <w:numPr>
          <w:ilvl w:val="0"/>
          <w:numId w:val="1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C6B07">
        <w:rPr>
          <w:sz w:val="28"/>
          <w:szCs w:val="28"/>
        </w:rPr>
        <w:t>снижение объема потребления энергоресурсов;</w:t>
      </w:r>
    </w:p>
    <w:p w:rsidR="00DF5161" w:rsidRPr="00CC6B07" w:rsidRDefault="00DF5161" w:rsidP="00CC6B07">
      <w:pPr>
        <w:pStyle w:val="a9"/>
        <w:numPr>
          <w:ilvl w:val="0"/>
          <w:numId w:val="12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CC6B07">
        <w:rPr>
          <w:sz w:val="28"/>
          <w:szCs w:val="28"/>
        </w:rPr>
        <w:t>сокращение расходов на оплату энергоресурсов.</w:t>
      </w:r>
    </w:p>
    <w:p w:rsidR="00DF5161" w:rsidRPr="00CC6B07" w:rsidRDefault="00DF5161" w:rsidP="00CC6B07">
      <w:pPr>
        <w:ind w:firstLine="317"/>
        <w:jc w:val="both"/>
        <w:rPr>
          <w:sz w:val="28"/>
          <w:szCs w:val="28"/>
        </w:rPr>
      </w:pPr>
      <w:r w:rsidRPr="00CC6B07">
        <w:rPr>
          <w:sz w:val="28"/>
          <w:szCs w:val="28"/>
        </w:rPr>
        <w:t xml:space="preserve">Реализация программы позволит: </w:t>
      </w:r>
    </w:p>
    <w:p w:rsidR="00DF5161" w:rsidRPr="00CC6B07" w:rsidRDefault="00DF5161" w:rsidP="00CC6B07">
      <w:pPr>
        <w:pStyle w:val="a9"/>
        <w:numPr>
          <w:ilvl w:val="0"/>
          <w:numId w:val="7"/>
        </w:numPr>
        <w:autoSpaceDE w:val="0"/>
        <w:autoSpaceDN w:val="0"/>
        <w:adjustRightInd w:val="0"/>
        <w:ind w:left="0" w:firstLine="34"/>
        <w:jc w:val="both"/>
        <w:rPr>
          <w:sz w:val="28"/>
          <w:szCs w:val="28"/>
        </w:rPr>
      </w:pPr>
      <w:r w:rsidRPr="00CC6B07">
        <w:rPr>
          <w:sz w:val="28"/>
          <w:szCs w:val="28"/>
        </w:rPr>
        <w:t>Экономия топливно-энергетических ресурсов;</w:t>
      </w:r>
    </w:p>
    <w:p w:rsidR="00DF5161" w:rsidRPr="00CC6B07" w:rsidRDefault="00DF5161" w:rsidP="00CC6B07">
      <w:pPr>
        <w:pStyle w:val="a9"/>
        <w:numPr>
          <w:ilvl w:val="0"/>
          <w:numId w:val="7"/>
        </w:numPr>
        <w:autoSpaceDE w:val="0"/>
        <w:autoSpaceDN w:val="0"/>
        <w:adjustRightInd w:val="0"/>
        <w:ind w:left="0" w:firstLine="34"/>
        <w:jc w:val="both"/>
        <w:rPr>
          <w:sz w:val="28"/>
          <w:szCs w:val="28"/>
        </w:rPr>
      </w:pPr>
      <w:r w:rsidRPr="00CC6B07">
        <w:rPr>
          <w:sz w:val="28"/>
          <w:szCs w:val="28"/>
        </w:rPr>
        <w:t>обеспечение учета всего объема потребляемых  энергетических ресурсов;</w:t>
      </w:r>
    </w:p>
    <w:p w:rsidR="00DF5161" w:rsidRPr="00CC6B07" w:rsidRDefault="00DF5161" w:rsidP="00CC6B07">
      <w:pPr>
        <w:pStyle w:val="a9"/>
        <w:numPr>
          <w:ilvl w:val="0"/>
          <w:numId w:val="7"/>
        </w:numPr>
        <w:autoSpaceDE w:val="0"/>
        <w:autoSpaceDN w:val="0"/>
        <w:adjustRightInd w:val="0"/>
        <w:ind w:left="0" w:firstLine="34"/>
        <w:jc w:val="both"/>
        <w:rPr>
          <w:sz w:val="28"/>
          <w:szCs w:val="28"/>
        </w:rPr>
      </w:pPr>
      <w:r w:rsidRPr="00CC6B07">
        <w:rPr>
          <w:sz w:val="28"/>
          <w:szCs w:val="28"/>
        </w:rPr>
        <w:t>снижение затрат на оплату энергоресурсов</w:t>
      </w:r>
    </w:p>
    <w:p w:rsidR="00DF5161" w:rsidRPr="00CC6B07" w:rsidRDefault="00781D53" w:rsidP="00CC6B07">
      <w:pPr>
        <w:ind w:firstLine="708"/>
        <w:jc w:val="both"/>
        <w:rPr>
          <w:sz w:val="28"/>
          <w:szCs w:val="28"/>
        </w:rPr>
      </w:pPr>
      <w:r w:rsidRPr="00CC6B07">
        <w:rPr>
          <w:sz w:val="28"/>
          <w:szCs w:val="28"/>
        </w:rPr>
        <w:t>Муниципальная программа рассчитана на 202</w:t>
      </w:r>
      <w:r w:rsidR="00DF5161" w:rsidRPr="00CC6B07">
        <w:rPr>
          <w:sz w:val="28"/>
          <w:szCs w:val="28"/>
        </w:rPr>
        <w:t xml:space="preserve">1-2025 годы. </w:t>
      </w:r>
      <w:r w:rsidRPr="00CC6B07">
        <w:rPr>
          <w:sz w:val="28"/>
          <w:szCs w:val="28"/>
        </w:rPr>
        <w:t xml:space="preserve">  Реализация программы предусмотрена </w:t>
      </w:r>
      <w:r w:rsidR="00DF5161" w:rsidRPr="00CC6B07">
        <w:rPr>
          <w:sz w:val="28"/>
          <w:szCs w:val="28"/>
        </w:rPr>
        <w:t xml:space="preserve">один </w:t>
      </w:r>
      <w:r w:rsidRPr="00CC6B07">
        <w:rPr>
          <w:sz w:val="28"/>
          <w:szCs w:val="28"/>
        </w:rPr>
        <w:t>этап</w:t>
      </w:r>
      <w:r w:rsidR="00DF5161" w:rsidRPr="00CC6B07">
        <w:rPr>
          <w:sz w:val="28"/>
          <w:szCs w:val="28"/>
        </w:rPr>
        <w:t>.</w:t>
      </w:r>
    </w:p>
    <w:p w:rsidR="00DF5161" w:rsidRPr="00CC6B07" w:rsidRDefault="00DF5161" w:rsidP="00CC6B07">
      <w:pPr>
        <w:jc w:val="both"/>
        <w:rPr>
          <w:b/>
          <w:bCs/>
          <w:sz w:val="28"/>
          <w:szCs w:val="28"/>
        </w:rPr>
      </w:pPr>
    </w:p>
    <w:p w:rsidR="00781D53" w:rsidRPr="00CC6B07" w:rsidRDefault="00DF5161" w:rsidP="00CC6B07">
      <w:pPr>
        <w:jc w:val="center"/>
        <w:rPr>
          <w:b/>
          <w:bCs/>
          <w:sz w:val="28"/>
          <w:szCs w:val="28"/>
        </w:rPr>
      </w:pPr>
      <w:r w:rsidRPr="00CC6B07">
        <w:rPr>
          <w:b/>
          <w:bCs/>
          <w:sz w:val="28"/>
          <w:szCs w:val="28"/>
        </w:rPr>
        <w:t>3</w:t>
      </w:r>
      <w:r w:rsidR="00781D53" w:rsidRPr="00CC6B07">
        <w:rPr>
          <w:b/>
          <w:bCs/>
          <w:sz w:val="28"/>
          <w:szCs w:val="28"/>
        </w:rPr>
        <w:t>. Основны</w:t>
      </w:r>
      <w:r w:rsidR="00D210A5" w:rsidRPr="00CC6B07">
        <w:rPr>
          <w:b/>
          <w:bCs/>
          <w:sz w:val="28"/>
          <w:szCs w:val="28"/>
        </w:rPr>
        <w:t>е</w:t>
      </w:r>
      <w:r w:rsidR="00781D53" w:rsidRPr="00CC6B07">
        <w:rPr>
          <w:b/>
          <w:bCs/>
          <w:sz w:val="28"/>
          <w:szCs w:val="28"/>
        </w:rPr>
        <w:t xml:space="preserve"> мероприяти</w:t>
      </w:r>
      <w:r w:rsidR="00514A96" w:rsidRPr="00CC6B07">
        <w:rPr>
          <w:b/>
          <w:bCs/>
          <w:sz w:val="28"/>
          <w:szCs w:val="28"/>
        </w:rPr>
        <w:t>я</w:t>
      </w:r>
      <w:r w:rsidR="00781D53" w:rsidRPr="00CC6B07">
        <w:rPr>
          <w:b/>
          <w:bCs/>
          <w:sz w:val="28"/>
          <w:szCs w:val="28"/>
        </w:rPr>
        <w:t xml:space="preserve"> муниципальной программы</w:t>
      </w:r>
    </w:p>
    <w:p w:rsidR="00781D53" w:rsidRPr="00CC6B07" w:rsidRDefault="00781D53" w:rsidP="00CC6B07">
      <w:pPr>
        <w:ind w:firstLine="708"/>
        <w:jc w:val="both"/>
        <w:rPr>
          <w:bCs/>
          <w:sz w:val="28"/>
          <w:szCs w:val="28"/>
        </w:rPr>
      </w:pPr>
      <w:r w:rsidRPr="00CC6B07">
        <w:rPr>
          <w:bCs/>
          <w:sz w:val="28"/>
          <w:szCs w:val="28"/>
        </w:rPr>
        <w:t>Комплекс основных мероприятий муниципальной программы - это система скоординированных по срокам и объему финансирования меропри</w:t>
      </w:r>
      <w:r w:rsidR="006A2E93" w:rsidRPr="00CC6B07">
        <w:rPr>
          <w:bCs/>
          <w:sz w:val="28"/>
          <w:szCs w:val="28"/>
        </w:rPr>
        <w:t>ятий, обеспе</w:t>
      </w:r>
      <w:r w:rsidRPr="00CC6B07">
        <w:rPr>
          <w:bCs/>
          <w:sz w:val="28"/>
          <w:szCs w:val="28"/>
        </w:rPr>
        <w:t xml:space="preserve">чивающих достижения намеченных результатов. </w:t>
      </w:r>
    </w:p>
    <w:p w:rsidR="00365619" w:rsidRPr="00CC6B07" w:rsidRDefault="00365619" w:rsidP="00CC6B07">
      <w:pPr>
        <w:ind w:firstLine="539"/>
        <w:rPr>
          <w:sz w:val="28"/>
          <w:szCs w:val="28"/>
        </w:rPr>
      </w:pPr>
      <w:r w:rsidRPr="00CC6B07">
        <w:rPr>
          <w:sz w:val="28"/>
          <w:szCs w:val="28"/>
        </w:rPr>
        <w:lastRenderedPageBreak/>
        <w:t>Программа предусматривает проведение следующих мероприятий:</w:t>
      </w:r>
    </w:p>
    <w:p w:rsidR="00365619" w:rsidRPr="00CC6B07" w:rsidRDefault="00C1219D" w:rsidP="00CC6B07">
      <w:pPr>
        <w:pStyle w:val="ConsPlusNormal"/>
        <w:numPr>
          <w:ilvl w:val="0"/>
          <w:numId w:val="1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6B07">
        <w:rPr>
          <w:rFonts w:ascii="Times New Roman" w:hAnsi="Times New Roman" w:cs="Times New Roman"/>
          <w:sz w:val="28"/>
          <w:szCs w:val="28"/>
        </w:rPr>
        <w:t>П</w:t>
      </w:r>
      <w:r w:rsidR="00365619" w:rsidRPr="00CC6B07">
        <w:rPr>
          <w:rFonts w:ascii="Times New Roman" w:hAnsi="Times New Roman" w:cs="Times New Roman"/>
          <w:sz w:val="28"/>
          <w:szCs w:val="28"/>
        </w:rPr>
        <w:t>роведение энергетического аудита зданий, находящихся на балансе админист</w:t>
      </w:r>
      <w:r w:rsidR="00E31249">
        <w:rPr>
          <w:rFonts w:ascii="Times New Roman" w:hAnsi="Times New Roman" w:cs="Times New Roman"/>
          <w:sz w:val="28"/>
          <w:szCs w:val="28"/>
        </w:rPr>
        <w:t xml:space="preserve">рации сельского поселения </w:t>
      </w:r>
      <w:r w:rsidR="00303FB3">
        <w:rPr>
          <w:rFonts w:ascii="Times New Roman" w:hAnsi="Times New Roman" w:cs="Times New Roman"/>
          <w:sz w:val="28"/>
          <w:szCs w:val="28"/>
        </w:rPr>
        <w:t>Старая Шентала</w:t>
      </w:r>
      <w:r w:rsidR="00365619" w:rsidRPr="00CC6B07">
        <w:rPr>
          <w:rFonts w:ascii="Times New Roman" w:hAnsi="Times New Roman" w:cs="Times New Roman"/>
          <w:sz w:val="28"/>
          <w:szCs w:val="28"/>
        </w:rPr>
        <w:t>;</w:t>
      </w:r>
    </w:p>
    <w:p w:rsidR="00C84408" w:rsidRPr="00CC6B07" w:rsidRDefault="00546B3B" w:rsidP="00CC6B07">
      <w:pPr>
        <w:pStyle w:val="ConsPlusNormal"/>
        <w:numPr>
          <w:ilvl w:val="0"/>
          <w:numId w:val="1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6B07">
        <w:rPr>
          <w:rFonts w:ascii="Times New Roman" w:hAnsi="Times New Roman" w:cs="Times New Roman"/>
          <w:sz w:val="28"/>
          <w:szCs w:val="28"/>
        </w:rPr>
        <w:t>П</w:t>
      </w:r>
      <w:r w:rsidR="00C84408" w:rsidRPr="00CC6B07">
        <w:rPr>
          <w:rFonts w:ascii="Times New Roman" w:hAnsi="Times New Roman" w:cs="Times New Roman"/>
          <w:sz w:val="28"/>
          <w:szCs w:val="28"/>
        </w:rPr>
        <w:t>ринятие нормативно правовых актов в области энергосбережения</w:t>
      </w:r>
    </w:p>
    <w:p w:rsidR="00A50364" w:rsidRPr="00CC6B07" w:rsidRDefault="00546B3B" w:rsidP="00CC6B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C6B07">
        <w:rPr>
          <w:rFonts w:ascii="Times New Roman" w:hAnsi="Times New Roman" w:cs="Times New Roman"/>
          <w:sz w:val="28"/>
          <w:szCs w:val="28"/>
        </w:rPr>
        <w:t>3</w:t>
      </w:r>
      <w:r w:rsidR="00C1219D" w:rsidRPr="00CC6B07">
        <w:rPr>
          <w:rFonts w:ascii="Times New Roman" w:hAnsi="Times New Roman" w:cs="Times New Roman"/>
          <w:sz w:val="28"/>
          <w:szCs w:val="28"/>
        </w:rPr>
        <w:t xml:space="preserve">. Реализация </w:t>
      </w:r>
      <w:r w:rsidR="00365619" w:rsidRPr="00CC6B07">
        <w:rPr>
          <w:rFonts w:ascii="Times New Roman" w:hAnsi="Times New Roman" w:cs="Times New Roman"/>
          <w:sz w:val="28"/>
          <w:szCs w:val="28"/>
        </w:rPr>
        <w:t>мероприятий по энерго</w:t>
      </w:r>
      <w:r w:rsidR="00A50364" w:rsidRPr="00CC6B07">
        <w:rPr>
          <w:rFonts w:ascii="Times New Roman" w:hAnsi="Times New Roman" w:cs="Times New Roman"/>
          <w:sz w:val="28"/>
          <w:szCs w:val="28"/>
        </w:rPr>
        <w:t>сбережению</w:t>
      </w:r>
      <w:r w:rsidR="00C1219D" w:rsidRPr="00CC6B07">
        <w:rPr>
          <w:rFonts w:ascii="Times New Roman" w:hAnsi="Times New Roman" w:cs="Times New Roman"/>
          <w:sz w:val="28"/>
          <w:szCs w:val="28"/>
        </w:rPr>
        <w:t xml:space="preserve"> на объектах уличного освещения:</w:t>
      </w:r>
    </w:p>
    <w:p w:rsidR="009E0F19" w:rsidRPr="00CC6B07" w:rsidRDefault="00546B3B" w:rsidP="00CC6B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C6B07">
        <w:rPr>
          <w:rFonts w:ascii="Times New Roman" w:hAnsi="Times New Roman" w:cs="Times New Roman"/>
          <w:sz w:val="28"/>
          <w:szCs w:val="28"/>
        </w:rPr>
        <w:t>3</w:t>
      </w:r>
      <w:r w:rsidR="00C1219D" w:rsidRPr="00CC6B07">
        <w:rPr>
          <w:rFonts w:ascii="Times New Roman" w:hAnsi="Times New Roman" w:cs="Times New Roman"/>
          <w:sz w:val="28"/>
          <w:szCs w:val="28"/>
        </w:rPr>
        <w:t>.1.</w:t>
      </w:r>
      <w:r w:rsidR="009E0F19" w:rsidRPr="00CC6B07">
        <w:rPr>
          <w:rFonts w:ascii="Times New Roman" w:hAnsi="Times New Roman" w:cs="Times New Roman"/>
          <w:sz w:val="28"/>
          <w:szCs w:val="28"/>
        </w:rPr>
        <w:t xml:space="preserve"> </w:t>
      </w:r>
      <w:r w:rsidR="000D1723" w:rsidRPr="00CC6B07">
        <w:rPr>
          <w:rFonts w:ascii="Times New Roman" w:hAnsi="Times New Roman" w:cs="Times New Roman"/>
          <w:sz w:val="28"/>
          <w:szCs w:val="28"/>
        </w:rPr>
        <w:t>Замена светильников</w:t>
      </w:r>
      <w:r w:rsidR="009E0F19" w:rsidRPr="00CC6B07">
        <w:rPr>
          <w:rFonts w:ascii="Times New Roman" w:hAnsi="Times New Roman" w:cs="Times New Roman"/>
          <w:sz w:val="28"/>
          <w:szCs w:val="28"/>
        </w:rPr>
        <w:t xml:space="preserve"> уличного освещения</w:t>
      </w:r>
      <w:r w:rsidR="000D1723" w:rsidRPr="00CC6B07">
        <w:rPr>
          <w:rFonts w:ascii="Times New Roman" w:hAnsi="Times New Roman" w:cs="Times New Roman"/>
          <w:sz w:val="28"/>
          <w:szCs w:val="28"/>
        </w:rPr>
        <w:t xml:space="preserve"> на энергосберегающие</w:t>
      </w:r>
      <w:r w:rsidR="009E0F19" w:rsidRPr="00CC6B07">
        <w:rPr>
          <w:rFonts w:ascii="Times New Roman" w:hAnsi="Times New Roman" w:cs="Times New Roman"/>
          <w:sz w:val="28"/>
          <w:szCs w:val="28"/>
        </w:rPr>
        <w:t>;</w:t>
      </w:r>
    </w:p>
    <w:p w:rsidR="009E0F19" w:rsidRPr="00CC6B07" w:rsidRDefault="00546B3B" w:rsidP="00CC6B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C6B07">
        <w:rPr>
          <w:rFonts w:ascii="Times New Roman" w:hAnsi="Times New Roman" w:cs="Times New Roman"/>
          <w:sz w:val="28"/>
          <w:szCs w:val="28"/>
        </w:rPr>
        <w:t>3</w:t>
      </w:r>
      <w:r w:rsidR="00C1219D" w:rsidRPr="00CC6B07">
        <w:rPr>
          <w:rFonts w:ascii="Times New Roman" w:hAnsi="Times New Roman" w:cs="Times New Roman"/>
          <w:sz w:val="28"/>
          <w:szCs w:val="28"/>
        </w:rPr>
        <w:t>.2.</w:t>
      </w:r>
      <w:r w:rsidR="009E0F19" w:rsidRPr="00CC6B07">
        <w:rPr>
          <w:rFonts w:ascii="Times New Roman" w:hAnsi="Times New Roman" w:cs="Times New Roman"/>
          <w:sz w:val="28"/>
          <w:szCs w:val="28"/>
        </w:rPr>
        <w:t xml:space="preserve"> </w:t>
      </w:r>
      <w:r w:rsidR="00C1219D" w:rsidRPr="00CC6B07">
        <w:rPr>
          <w:rFonts w:ascii="Times New Roman" w:hAnsi="Times New Roman" w:cs="Times New Roman"/>
          <w:sz w:val="28"/>
          <w:szCs w:val="28"/>
        </w:rPr>
        <w:t>У</w:t>
      </w:r>
      <w:r w:rsidR="00A50364" w:rsidRPr="00CC6B07">
        <w:rPr>
          <w:rFonts w:ascii="Times New Roman" w:hAnsi="Times New Roman" w:cs="Times New Roman"/>
          <w:sz w:val="28"/>
          <w:szCs w:val="28"/>
        </w:rPr>
        <w:t>становка приборов коммерческого учета электроэнергии</w:t>
      </w:r>
      <w:r w:rsidR="009E0F19" w:rsidRPr="00CC6B07">
        <w:rPr>
          <w:rFonts w:ascii="Times New Roman" w:hAnsi="Times New Roman" w:cs="Times New Roman"/>
          <w:sz w:val="28"/>
          <w:szCs w:val="28"/>
        </w:rPr>
        <w:t xml:space="preserve"> для уличного освещения;</w:t>
      </w:r>
    </w:p>
    <w:p w:rsidR="00C1219D" w:rsidRPr="00CC6B07" w:rsidRDefault="00546B3B" w:rsidP="00CC6B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C6B07">
        <w:rPr>
          <w:rFonts w:ascii="Times New Roman" w:hAnsi="Times New Roman" w:cs="Times New Roman"/>
          <w:sz w:val="28"/>
          <w:szCs w:val="28"/>
        </w:rPr>
        <w:t>4</w:t>
      </w:r>
      <w:r w:rsidR="00C1219D" w:rsidRPr="00CC6B07">
        <w:rPr>
          <w:rFonts w:ascii="Times New Roman" w:hAnsi="Times New Roman" w:cs="Times New Roman"/>
          <w:sz w:val="28"/>
          <w:szCs w:val="28"/>
        </w:rPr>
        <w:t>. Реализация мероприя</w:t>
      </w:r>
      <w:r w:rsidR="00E31249">
        <w:rPr>
          <w:rFonts w:ascii="Times New Roman" w:hAnsi="Times New Roman" w:cs="Times New Roman"/>
          <w:sz w:val="28"/>
          <w:szCs w:val="28"/>
        </w:rPr>
        <w:t xml:space="preserve">тий по энергосбережению в зданиях </w:t>
      </w:r>
      <w:r w:rsidR="00804A12">
        <w:rPr>
          <w:rFonts w:ascii="Times New Roman" w:hAnsi="Times New Roman" w:cs="Times New Roman"/>
          <w:sz w:val="28"/>
          <w:szCs w:val="28"/>
        </w:rPr>
        <w:t>Старошенталинского</w:t>
      </w:r>
      <w:r w:rsidR="00E31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4A12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="00804A12">
        <w:rPr>
          <w:rFonts w:ascii="Times New Roman" w:hAnsi="Times New Roman" w:cs="Times New Roman"/>
          <w:sz w:val="28"/>
          <w:szCs w:val="28"/>
        </w:rPr>
        <w:t xml:space="preserve"> СДК</w:t>
      </w:r>
      <w:r w:rsidR="00E3124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04A12">
        <w:rPr>
          <w:rFonts w:ascii="Times New Roman" w:hAnsi="Times New Roman" w:cs="Times New Roman"/>
          <w:sz w:val="28"/>
          <w:szCs w:val="28"/>
        </w:rPr>
        <w:t>Крепость-Кондурчинского</w:t>
      </w:r>
      <w:proofErr w:type="spellEnd"/>
      <w:r w:rsidR="00C1219D" w:rsidRPr="00CC6B07">
        <w:rPr>
          <w:rFonts w:ascii="Times New Roman" w:hAnsi="Times New Roman" w:cs="Times New Roman"/>
          <w:sz w:val="28"/>
          <w:szCs w:val="28"/>
        </w:rPr>
        <w:t xml:space="preserve"> СДК:</w:t>
      </w:r>
    </w:p>
    <w:p w:rsidR="009E0F19" w:rsidRPr="00CC6B07" w:rsidRDefault="00546B3B" w:rsidP="00CC6B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C6B07">
        <w:rPr>
          <w:rFonts w:ascii="Times New Roman" w:hAnsi="Times New Roman" w:cs="Times New Roman"/>
          <w:sz w:val="28"/>
          <w:szCs w:val="28"/>
        </w:rPr>
        <w:t>4</w:t>
      </w:r>
      <w:r w:rsidR="00C1219D" w:rsidRPr="00CC6B07">
        <w:rPr>
          <w:rFonts w:ascii="Times New Roman" w:hAnsi="Times New Roman" w:cs="Times New Roman"/>
          <w:sz w:val="28"/>
          <w:szCs w:val="28"/>
        </w:rPr>
        <w:t>.1.</w:t>
      </w:r>
      <w:r w:rsidR="009E0F19" w:rsidRPr="00CC6B07">
        <w:rPr>
          <w:rFonts w:ascii="Times New Roman" w:hAnsi="Times New Roman" w:cs="Times New Roman"/>
          <w:sz w:val="28"/>
          <w:szCs w:val="28"/>
        </w:rPr>
        <w:t xml:space="preserve"> </w:t>
      </w:r>
      <w:r w:rsidR="000D1723" w:rsidRPr="00CC6B07">
        <w:rPr>
          <w:rFonts w:ascii="Times New Roman" w:hAnsi="Times New Roman" w:cs="Times New Roman"/>
          <w:sz w:val="28"/>
          <w:szCs w:val="28"/>
        </w:rPr>
        <w:t>Замена ламп накаливания на светодиодные</w:t>
      </w:r>
      <w:r w:rsidR="009E0F19" w:rsidRPr="00CC6B07">
        <w:rPr>
          <w:rFonts w:ascii="Times New Roman" w:hAnsi="Times New Roman" w:cs="Times New Roman"/>
          <w:sz w:val="28"/>
          <w:szCs w:val="28"/>
        </w:rPr>
        <w:t>;</w:t>
      </w:r>
    </w:p>
    <w:p w:rsidR="009E0F19" w:rsidRPr="00CC6B07" w:rsidRDefault="00546B3B" w:rsidP="00CC6B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C6B07">
        <w:rPr>
          <w:rFonts w:ascii="Times New Roman" w:hAnsi="Times New Roman" w:cs="Times New Roman"/>
          <w:sz w:val="28"/>
          <w:szCs w:val="28"/>
        </w:rPr>
        <w:t>4</w:t>
      </w:r>
      <w:r w:rsidR="00C1219D" w:rsidRPr="00CC6B07">
        <w:rPr>
          <w:rFonts w:ascii="Times New Roman" w:hAnsi="Times New Roman" w:cs="Times New Roman"/>
          <w:sz w:val="28"/>
          <w:szCs w:val="28"/>
        </w:rPr>
        <w:t>.2.</w:t>
      </w:r>
      <w:r w:rsidR="009E0F19" w:rsidRPr="00CC6B07">
        <w:rPr>
          <w:rFonts w:ascii="Times New Roman" w:hAnsi="Times New Roman" w:cs="Times New Roman"/>
          <w:sz w:val="28"/>
          <w:szCs w:val="28"/>
        </w:rPr>
        <w:t xml:space="preserve"> </w:t>
      </w:r>
      <w:r w:rsidR="00C1219D" w:rsidRPr="00CC6B07">
        <w:rPr>
          <w:rFonts w:ascii="Times New Roman" w:hAnsi="Times New Roman" w:cs="Times New Roman"/>
          <w:sz w:val="28"/>
          <w:szCs w:val="28"/>
        </w:rPr>
        <w:t>Утепление оконных проемов</w:t>
      </w:r>
      <w:r w:rsidR="009E0F19" w:rsidRPr="00CC6B07">
        <w:rPr>
          <w:rFonts w:ascii="Times New Roman" w:hAnsi="Times New Roman" w:cs="Times New Roman"/>
          <w:sz w:val="28"/>
          <w:szCs w:val="28"/>
        </w:rPr>
        <w:t>;</w:t>
      </w:r>
    </w:p>
    <w:p w:rsidR="00C1219D" w:rsidRPr="00CC6B07" w:rsidRDefault="00546B3B" w:rsidP="00CC6B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C6B07">
        <w:rPr>
          <w:rFonts w:ascii="Times New Roman" w:hAnsi="Times New Roman" w:cs="Times New Roman"/>
          <w:sz w:val="28"/>
          <w:szCs w:val="28"/>
        </w:rPr>
        <w:t>5</w:t>
      </w:r>
      <w:r w:rsidR="00C1219D" w:rsidRPr="00CC6B07">
        <w:rPr>
          <w:rFonts w:ascii="Times New Roman" w:hAnsi="Times New Roman" w:cs="Times New Roman"/>
          <w:sz w:val="28"/>
          <w:szCs w:val="28"/>
        </w:rPr>
        <w:t>. Реализация мероприятий по энергосбережению в здании админист</w:t>
      </w:r>
      <w:r w:rsidR="00E31249">
        <w:rPr>
          <w:rFonts w:ascii="Times New Roman" w:hAnsi="Times New Roman" w:cs="Times New Roman"/>
          <w:sz w:val="28"/>
          <w:szCs w:val="28"/>
        </w:rPr>
        <w:t xml:space="preserve">рации сельского поселения </w:t>
      </w:r>
      <w:r w:rsidR="00303FB3">
        <w:rPr>
          <w:rFonts w:ascii="Times New Roman" w:hAnsi="Times New Roman" w:cs="Times New Roman"/>
          <w:sz w:val="28"/>
          <w:szCs w:val="28"/>
        </w:rPr>
        <w:t>Старая Шентала</w:t>
      </w:r>
      <w:r w:rsidR="00C1219D" w:rsidRPr="00CC6B07">
        <w:rPr>
          <w:rFonts w:ascii="Times New Roman" w:hAnsi="Times New Roman" w:cs="Times New Roman"/>
          <w:sz w:val="28"/>
          <w:szCs w:val="28"/>
        </w:rPr>
        <w:t>:</w:t>
      </w:r>
    </w:p>
    <w:p w:rsidR="009E0F19" w:rsidRPr="00CC6B07" w:rsidRDefault="00546B3B" w:rsidP="00CC6B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C6B07">
        <w:rPr>
          <w:rFonts w:ascii="Times New Roman" w:hAnsi="Times New Roman" w:cs="Times New Roman"/>
          <w:sz w:val="28"/>
          <w:szCs w:val="28"/>
        </w:rPr>
        <w:t>5</w:t>
      </w:r>
      <w:r w:rsidR="00C1219D" w:rsidRPr="00CC6B07">
        <w:rPr>
          <w:rFonts w:ascii="Times New Roman" w:hAnsi="Times New Roman" w:cs="Times New Roman"/>
          <w:sz w:val="28"/>
          <w:szCs w:val="28"/>
        </w:rPr>
        <w:t>.1. Утепление оконных проемов, входной двери.</w:t>
      </w:r>
    </w:p>
    <w:p w:rsidR="00781D53" w:rsidRPr="00CC6B07" w:rsidRDefault="00781D53" w:rsidP="00CC6B07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6B07">
        <w:rPr>
          <w:rFonts w:ascii="Times New Roman" w:hAnsi="Times New Roman" w:cs="Times New Roman"/>
          <w:bCs/>
          <w:sz w:val="28"/>
          <w:szCs w:val="28"/>
        </w:rPr>
        <w:t xml:space="preserve">План  реализации муниципальной программы представлен в приложении </w:t>
      </w:r>
    </w:p>
    <w:p w:rsidR="00781D53" w:rsidRPr="00CC6B07" w:rsidRDefault="00781D53" w:rsidP="00CC6B07">
      <w:pPr>
        <w:jc w:val="both"/>
        <w:rPr>
          <w:bCs/>
          <w:sz w:val="28"/>
          <w:szCs w:val="28"/>
        </w:rPr>
      </w:pPr>
      <w:r w:rsidRPr="00CC6B07">
        <w:rPr>
          <w:bCs/>
          <w:sz w:val="28"/>
          <w:szCs w:val="28"/>
        </w:rPr>
        <w:t xml:space="preserve">№2 к муниципальной программе. </w:t>
      </w:r>
    </w:p>
    <w:p w:rsidR="00781D53" w:rsidRPr="00CC6B07" w:rsidRDefault="00781D53" w:rsidP="00CC6B07">
      <w:pPr>
        <w:jc w:val="both"/>
        <w:rPr>
          <w:b/>
          <w:bCs/>
          <w:sz w:val="28"/>
          <w:szCs w:val="28"/>
        </w:rPr>
      </w:pPr>
      <w:r w:rsidRPr="00CC6B07">
        <w:rPr>
          <w:b/>
          <w:bCs/>
          <w:sz w:val="28"/>
          <w:szCs w:val="28"/>
        </w:rPr>
        <w:t xml:space="preserve"> </w:t>
      </w:r>
    </w:p>
    <w:p w:rsidR="0031671D" w:rsidRPr="00CC6B07" w:rsidRDefault="0031671D" w:rsidP="00CC6B07">
      <w:pPr>
        <w:pStyle w:val="a9"/>
        <w:numPr>
          <w:ilvl w:val="0"/>
          <w:numId w:val="5"/>
        </w:numPr>
        <w:ind w:left="0" w:firstLine="0"/>
        <w:jc w:val="center"/>
        <w:rPr>
          <w:b/>
          <w:bCs/>
          <w:sz w:val="28"/>
          <w:szCs w:val="28"/>
        </w:rPr>
      </w:pPr>
      <w:r w:rsidRPr="00CC6B07">
        <w:rPr>
          <w:b/>
          <w:bCs/>
          <w:sz w:val="28"/>
          <w:szCs w:val="28"/>
        </w:rPr>
        <w:t>Целевые пока</w:t>
      </w:r>
      <w:r w:rsidR="00C84408" w:rsidRPr="00CC6B07">
        <w:rPr>
          <w:b/>
          <w:bCs/>
          <w:sz w:val="28"/>
          <w:szCs w:val="28"/>
        </w:rPr>
        <w:t>затели муниципальной Программы</w:t>
      </w:r>
    </w:p>
    <w:p w:rsidR="0031671D" w:rsidRPr="00CC6B07" w:rsidRDefault="0031671D" w:rsidP="00CC6B07">
      <w:pPr>
        <w:ind w:firstLine="708"/>
        <w:jc w:val="both"/>
        <w:rPr>
          <w:bCs/>
          <w:sz w:val="28"/>
          <w:szCs w:val="28"/>
        </w:rPr>
      </w:pPr>
      <w:r w:rsidRPr="00CC6B07">
        <w:rPr>
          <w:bCs/>
          <w:sz w:val="28"/>
          <w:szCs w:val="28"/>
        </w:rPr>
        <w:t xml:space="preserve">Расчет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Программы, выполнен в соответствии с разделом III «Расчет значений целевых показателей  муниципальных программ в области энергосбережения и повышения энергетической эффективности»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условиях, утвержденной приказом Минэнерго России от 30.06.2014 № 399.  </w:t>
      </w:r>
    </w:p>
    <w:p w:rsidR="0031671D" w:rsidRPr="00CC6B07" w:rsidRDefault="0031671D" w:rsidP="00CC6B07">
      <w:pPr>
        <w:ind w:firstLine="708"/>
        <w:jc w:val="both"/>
        <w:rPr>
          <w:bCs/>
          <w:sz w:val="28"/>
          <w:szCs w:val="28"/>
        </w:rPr>
      </w:pPr>
      <w:r w:rsidRPr="00CC6B07">
        <w:rPr>
          <w:bCs/>
          <w:sz w:val="28"/>
          <w:szCs w:val="28"/>
        </w:rPr>
        <w:t>1.  Общие целевые показатели в области энергосбережения и повышения энергетической эффективности админист</w:t>
      </w:r>
      <w:r w:rsidR="00E31249">
        <w:rPr>
          <w:bCs/>
          <w:sz w:val="28"/>
          <w:szCs w:val="28"/>
        </w:rPr>
        <w:t xml:space="preserve">рации сельского поселения </w:t>
      </w:r>
      <w:r w:rsidR="00303FB3">
        <w:rPr>
          <w:bCs/>
          <w:sz w:val="28"/>
          <w:szCs w:val="28"/>
        </w:rPr>
        <w:t>Старая Шентала</w:t>
      </w:r>
      <w:r w:rsidRPr="00CC6B07">
        <w:rPr>
          <w:bCs/>
          <w:sz w:val="28"/>
          <w:szCs w:val="28"/>
        </w:rPr>
        <w:t xml:space="preserve"> рассчитываются следующим образом:</w:t>
      </w:r>
    </w:p>
    <w:p w:rsidR="0031671D" w:rsidRPr="00CC6B07" w:rsidRDefault="0031671D" w:rsidP="00CC6B07">
      <w:pPr>
        <w:ind w:firstLine="708"/>
        <w:jc w:val="both"/>
        <w:rPr>
          <w:bCs/>
          <w:sz w:val="28"/>
          <w:szCs w:val="28"/>
        </w:rPr>
      </w:pPr>
      <w:r w:rsidRPr="00CC6B07">
        <w:rPr>
          <w:bCs/>
          <w:sz w:val="28"/>
          <w:szCs w:val="28"/>
        </w:rPr>
        <w:t>1.1.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 сельского поселения (</w:t>
      </w:r>
      <w:proofErr w:type="spellStart"/>
      <w:r w:rsidRPr="00CC6B07">
        <w:rPr>
          <w:bCs/>
          <w:sz w:val="28"/>
          <w:szCs w:val="28"/>
        </w:rPr>
        <w:t>Д</w:t>
      </w:r>
      <w:r w:rsidRPr="00CC6B07">
        <w:rPr>
          <w:bCs/>
          <w:sz w:val="28"/>
          <w:szCs w:val="28"/>
          <w:vertAlign w:val="subscript"/>
        </w:rPr>
        <w:t>мо</w:t>
      </w:r>
      <w:proofErr w:type="gramStart"/>
      <w:r w:rsidRPr="00CC6B07">
        <w:rPr>
          <w:bCs/>
          <w:sz w:val="28"/>
          <w:szCs w:val="28"/>
          <w:vertAlign w:val="subscript"/>
        </w:rPr>
        <w:t>.э</w:t>
      </w:r>
      <w:proofErr w:type="gramEnd"/>
      <w:r w:rsidRPr="00CC6B07">
        <w:rPr>
          <w:bCs/>
          <w:sz w:val="28"/>
          <w:szCs w:val="28"/>
          <w:vertAlign w:val="subscript"/>
        </w:rPr>
        <w:t>э</w:t>
      </w:r>
      <w:proofErr w:type="spellEnd"/>
      <w:r w:rsidRPr="00CC6B07">
        <w:rPr>
          <w:bCs/>
          <w:sz w:val="28"/>
          <w:szCs w:val="28"/>
        </w:rPr>
        <w:t xml:space="preserve"> ), определяется по формуле: </w:t>
      </w:r>
    </w:p>
    <w:p w:rsidR="0031671D" w:rsidRPr="00CC6B07" w:rsidRDefault="00674567" w:rsidP="00CC6B07">
      <w:pPr>
        <w:jc w:val="center"/>
        <w:rPr>
          <w:bCs/>
          <w:sz w:val="28"/>
          <w:szCs w:val="28"/>
        </w:rPr>
      </w:pPr>
      <w:proofErr w:type="spellStart"/>
      <w:r w:rsidRPr="00CC6B07">
        <w:rPr>
          <w:bCs/>
          <w:sz w:val="28"/>
          <w:szCs w:val="28"/>
        </w:rPr>
        <w:t>Д</w:t>
      </w:r>
      <w:r w:rsidRPr="00CC6B07">
        <w:rPr>
          <w:bCs/>
          <w:sz w:val="28"/>
          <w:szCs w:val="28"/>
          <w:vertAlign w:val="subscript"/>
        </w:rPr>
        <w:t>мо.ээ</w:t>
      </w:r>
      <w:proofErr w:type="spellEnd"/>
      <w:r w:rsidRPr="00CC6B07">
        <w:rPr>
          <w:bCs/>
          <w:sz w:val="28"/>
          <w:szCs w:val="28"/>
          <w:vertAlign w:val="subscript"/>
        </w:rPr>
        <w:t xml:space="preserve"> </w:t>
      </w:r>
      <w:r w:rsidRPr="00CC6B07">
        <w:rPr>
          <w:bCs/>
          <w:sz w:val="28"/>
          <w:szCs w:val="28"/>
        </w:rPr>
        <w:t>= (</w:t>
      </w:r>
      <w:proofErr w:type="spellStart"/>
      <w:r w:rsidRPr="00CC6B07">
        <w:rPr>
          <w:bCs/>
          <w:sz w:val="28"/>
          <w:szCs w:val="28"/>
        </w:rPr>
        <w:t>ОП</w:t>
      </w:r>
      <w:r w:rsidRPr="00CC6B07">
        <w:rPr>
          <w:bCs/>
          <w:sz w:val="28"/>
          <w:szCs w:val="28"/>
          <w:vertAlign w:val="subscript"/>
        </w:rPr>
        <w:t>мо.ээ.учет</w:t>
      </w:r>
      <w:proofErr w:type="spellEnd"/>
      <w:r w:rsidRPr="00CC6B07">
        <w:rPr>
          <w:bCs/>
          <w:sz w:val="28"/>
          <w:szCs w:val="28"/>
        </w:rPr>
        <w:t xml:space="preserve"> / </w:t>
      </w:r>
      <w:proofErr w:type="spellStart"/>
      <w:r w:rsidRPr="00CC6B07">
        <w:rPr>
          <w:bCs/>
          <w:sz w:val="28"/>
          <w:szCs w:val="28"/>
        </w:rPr>
        <w:t>ОП</w:t>
      </w:r>
      <w:r w:rsidRPr="00CC6B07">
        <w:rPr>
          <w:bCs/>
          <w:sz w:val="28"/>
          <w:szCs w:val="28"/>
          <w:vertAlign w:val="subscript"/>
        </w:rPr>
        <w:t>мо.ээ.учет</w:t>
      </w:r>
      <w:proofErr w:type="spellEnd"/>
      <w:r w:rsidRPr="00CC6B07">
        <w:rPr>
          <w:bCs/>
          <w:sz w:val="28"/>
          <w:szCs w:val="28"/>
        </w:rPr>
        <w:t>)</w:t>
      </w:r>
      <w:r w:rsidR="0031671D" w:rsidRPr="00CC6B07">
        <w:rPr>
          <w:bCs/>
          <w:sz w:val="28"/>
          <w:szCs w:val="28"/>
        </w:rPr>
        <w:t xml:space="preserve"> </w:t>
      </w:r>
      <w:proofErr w:type="spellStart"/>
      <w:r w:rsidRPr="00CC6B07">
        <w:rPr>
          <w:bCs/>
          <w:sz w:val="28"/>
          <w:szCs w:val="28"/>
        </w:rPr>
        <w:t>х</w:t>
      </w:r>
      <w:proofErr w:type="spellEnd"/>
      <w:r w:rsidRPr="00CC6B07">
        <w:rPr>
          <w:bCs/>
          <w:sz w:val="28"/>
          <w:szCs w:val="28"/>
        </w:rPr>
        <w:t xml:space="preserve"> 100 </w:t>
      </w:r>
      <w:r w:rsidR="0031671D" w:rsidRPr="00CC6B07">
        <w:rPr>
          <w:bCs/>
          <w:sz w:val="28"/>
          <w:szCs w:val="28"/>
        </w:rPr>
        <w:t>(%),</w:t>
      </w:r>
    </w:p>
    <w:p w:rsidR="0031671D" w:rsidRPr="00CC6B07" w:rsidRDefault="0031671D" w:rsidP="00CC6B07">
      <w:pPr>
        <w:jc w:val="both"/>
        <w:rPr>
          <w:bCs/>
          <w:sz w:val="28"/>
          <w:szCs w:val="28"/>
        </w:rPr>
      </w:pPr>
      <w:r w:rsidRPr="00CC6B07">
        <w:rPr>
          <w:bCs/>
          <w:sz w:val="28"/>
          <w:szCs w:val="28"/>
        </w:rPr>
        <w:t xml:space="preserve">где: </w:t>
      </w:r>
    </w:p>
    <w:p w:rsidR="0031671D" w:rsidRPr="00CC6B07" w:rsidRDefault="00674567" w:rsidP="00CC6B07">
      <w:pPr>
        <w:ind w:firstLine="708"/>
        <w:jc w:val="both"/>
        <w:rPr>
          <w:bCs/>
          <w:sz w:val="28"/>
          <w:szCs w:val="28"/>
        </w:rPr>
      </w:pPr>
      <w:proofErr w:type="spellStart"/>
      <w:r w:rsidRPr="00CC6B07">
        <w:rPr>
          <w:bCs/>
          <w:sz w:val="28"/>
          <w:szCs w:val="28"/>
        </w:rPr>
        <w:t>ОП</w:t>
      </w:r>
      <w:r w:rsidRPr="00CC6B07">
        <w:rPr>
          <w:bCs/>
          <w:sz w:val="28"/>
          <w:szCs w:val="28"/>
          <w:vertAlign w:val="subscript"/>
        </w:rPr>
        <w:t>мо.ээ</w:t>
      </w:r>
      <w:proofErr w:type="gramStart"/>
      <w:r w:rsidRPr="00CC6B07">
        <w:rPr>
          <w:bCs/>
          <w:sz w:val="28"/>
          <w:szCs w:val="28"/>
          <w:vertAlign w:val="subscript"/>
        </w:rPr>
        <w:t>.у</w:t>
      </w:r>
      <w:proofErr w:type="gramEnd"/>
      <w:r w:rsidRPr="00CC6B07">
        <w:rPr>
          <w:bCs/>
          <w:sz w:val="28"/>
          <w:szCs w:val="28"/>
          <w:vertAlign w:val="subscript"/>
        </w:rPr>
        <w:t>чет</w:t>
      </w:r>
      <w:proofErr w:type="spellEnd"/>
      <w:r w:rsidRPr="00CC6B07">
        <w:rPr>
          <w:bCs/>
          <w:sz w:val="28"/>
          <w:szCs w:val="28"/>
        </w:rPr>
        <w:t xml:space="preserve"> </w:t>
      </w:r>
      <w:r w:rsidR="0031671D" w:rsidRPr="00CC6B07">
        <w:rPr>
          <w:bCs/>
          <w:sz w:val="28"/>
          <w:szCs w:val="28"/>
        </w:rPr>
        <w:t xml:space="preserve">- объем потребления (использования) на территории </w:t>
      </w:r>
      <w:r w:rsidRPr="00CC6B07">
        <w:rPr>
          <w:bCs/>
          <w:sz w:val="28"/>
          <w:szCs w:val="28"/>
        </w:rPr>
        <w:t>сельского поселения</w:t>
      </w:r>
      <w:r w:rsidR="0031671D" w:rsidRPr="00CC6B07">
        <w:rPr>
          <w:bCs/>
          <w:sz w:val="28"/>
          <w:szCs w:val="28"/>
        </w:rPr>
        <w:t xml:space="preserve"> электрической энергии, расчеты за которую осуществляются с использованием приборов учета, тыс. кВт·ч  (в 20</w:t>
      </w:r>
      <w:r w:rsidR="00193ECB" w:rsidRPr="00CC6B07">
        <w:rPr>
          <w:bCs/>
          <w:sz w:val="28"/>
          <w:szCs w:val="28"/>
        </w:rPr>
        <w:t>20</w:t>
      </w:r>
      <w:r w:rsidR="0031671D" w:rsidRPr="00CC6B07">
        <w:rPr>
          <w:bCs/>
          <w:sz w:val="28"/>
          <w:szCs w:val="28"/>
        </w:rPr>
        <w:t xml:space="preserve"> году  – </w:t>
      </w:r>
      <w:r w:rsidR="00E824BE">
        <w:rPr>
          <w:bCs/>
          <w:sz w:val="28"/>
          <w:szCs w:val="28"/>
        </w:rPr>
        <w:t>39,8</w:t>
      </w:r>
      <w:r w:rsidR="0031671D" w:rsidRPr="00CC6B07">
        <w:rPr>
          <w:bCs/>
          <w:sz w:val="28"/>
          <w:szCs w:val="28"/>
        </w:rPr>
        <w:t xml:space="preserve"> </w:t>
      </w:r>
      <w:proofErr w:type="spellStart"/>
      <w:r w:rsidR="0031671D" w:rsidRPr="00CC6B07">
        <w:rPr>
          <w:bCs/>
          <w:sz w:val="28"/>
          <w:szCs w:val="28"/>
        </w:rPr>
        <w:t>тыс.кВт.ч</w:t>
      </w:r>
      <w:proofErr w:type="spellEnd"/>
      <w:r w:rsidR="0031671D" w:rsidRPr="00CC6B07">
        <w:rPr>
          <w:bCs/>
          <w:sz w:val="28"/>
          <w:szCs w:val="28"/>
        </w:rPr>
        <w:t xml:space="preserve">); </w:t>
      </w:r>
    </w:p>
    <w:p w:rsidR="0031671D" w:rsidRPr="00CC6B07" w:rsidRDefault="00674567" w:rsidP="00CC6B07">
      <w:pPr>
        <w:ind w:firstLine="708"/>
        <w:jc w:val="both"/>
        <w:rPr>
          <w:bCs/>
          <w:sz w:val="28"/>
          <w:szCs w:val="28"/>
        </w:rPr>
      </w:pPr>
      <w:proofErr w:type="spellStart"/>
      <w:r w:rsidRPr="00CC6B07">
        <w:rPr>
          <w:bCs/>
          <w:sz w:val="28"/>
          <w:szCs w:val="28"/>
        </w:rPr>
        <w:t>ОП</w:t>
      </w:r>
      <w:r w:rsidRPr="00CC6B07">
        <w:rPr>
          <w:bCs/>
          <w:sz w:val="28"/>
          <w:szCs w:val="28"/>
          <w:vertAlign w:val="subscript"/>
        </w:rPr>
        <w:t>мо.ээ</w:t>
      </w:r>
      <w:proofErr w:type="gramStart"/>
      <w:r w:rsidRPr="00CC6B07">
        <w:rPr>
          <w:bCs/>
          <w:sz w:val="28"/>
          <w:szCs w:val="28"/>
          <w:vertAlign w:val="subscript"/>
        </w:rPr>
        <w:t>.у</w:t>
      </w:r>
      <w:proofErr w:type="gramEnd"/>
      <w:r w:rsidRPr="00CC6B07">
        <w:rPr>
          <w:bCs/>
          <w:sz w:val="28"/>
          <w:szCs w:val="28"/>
          <w:vertAlign w:val="subscript"/>
        </w:rPr>
        <w:t>чет</w:t>
      </w:r>
      <w:proofErr w:type="spellEnd"/>
      <w:r w:rsidR="0031671D" w:rsidRPr="00CC6B07">
        <w:rPr>
          <w:bCs/>
          <w:sz w:val="28"/>
          <w:szCs w:val="28"/>
        </w:rPr>
        <w:t xml:space="preserve"> -  общий объем потребления (использования) на территории </w:t>
      </w:r>
      <w:r w:rsidRPr="00CC6B07">
        <w:rPr>
          <w:bCs/>
          <w:sz w:val="28"/>
          <w:szCs w:val="28"/>
        </w:rPr>
        <w:t>сельского поселения</w:t>
      </w:r>
      <w:r w:rsidR="0031671D" w:rsidRPr="00CC6B07">
        <w:rPr>
          <w:bCs/>
          <w:sz w:val="28"/>
          <w:szCs w:val="28"/>
        </w:rPr>
        <w:t xml:space="preserve"> электрической энергии, тыс. кВт·ч (в 20</w:t>
      </w:r>
      <w:r w:rsidR="00193ECB" w:rsidRPr="00CC6B07">
        <w:rPr>
          <w:bCs/>
          <w:sz w:val="28"/>
          <w:szCs w:val="28"/>
        </w:rPr>
        <w:t>20</w:t>
      </w:r>
      <w:r w:rsidR="0031671D" w:rsidRPr="00CC6B07">
        <w:rPr>
          <w:bCs/>
          <w:sz w:val="28"/>
          <w:szCs w:val="28"/>
        </w:rPr>
        <w:t xml:space="preserve"> году – </w:t>
      </w:r>
      <w:r w:rsidR="00693B25">
        <w:rPr>
          <w:bCs/>
          <w:sz w:val="28"/>
          <w:szCs w:val="28"/>
        </w:rPr>
        <w:t>39,8</w:t>
      </w:r>
      <w:r w:rsidR="0031671D" w:rsidRPr="00CC6B07">
        <w:rPr>
          <w:bCs/>
          <w:sz w:val="28"/>
          <w:szCs w:val="28"/>
        </w:rPr>
        <w:t xml:space="preserve"> тыс. кВт*ч);. </w:t>
      </w:r>
    </w:p>
    <w:p w:rsidR="0031671D" w:rsidRPr="00CC6B07" w:rsidRDefault="00674567" w:rsidP="00CC6B07">
      <w:pPr>
        <w:jc w:val="center"/>
        <w:rPr>
          <w:bCs/>
          <w:sz w:val="28"/>
          <w:szCs w:val="28"/>
        </w:rPr>
      </w:pPr>
      <w:proofErr w:type="spellStart"/>
      <w:r w:rsidRPr="00CC6B07">
        <w:rPr>
          <w:bCs/>
          <w:sz w:val="28"/>
          <w:szCs w:val="28"/>
        </w:rPr>
        <w:t>Д</w:t>
      </w:r>
      <w:r w:rsidRPr="00CC6B07">
        <w:rPr>
          <w:bCs/>
          <w:sz w:val="28"/>
          <w:szCs w:val="28"/>
          <w:vertAlign w:val="subscript"/>
        </w:rPr>
        <w:t>мо.ээ</w:t>
      </w:r>
      <w:proofErr w:type="spellEnd"/>
      <w:r w:rsidRPr="00CC6B07">
        <w:rPr>
          <w:bCs/>
          <w:sz w:val="28"/>
          <w:szCs w:val="28"/>
          <w:vertAlign w:val="subscript"/>
        </w:rPr>
        <w:t xml:space="preserve"> </w:t>
      </w:r>
      <w:r w:rsidR="0031671D" w:rsidRPr="00CC6B07">
        <w:rPr>
          <w:bCs/>
          <w:sz w:val="28"/>
          <w:szCs w:val="28"/>
        </w:rPr>
        <w:t>= (</w:t>
      </w:r>
      <w:r w:rsidR="00693B25">
        <w:rPr>
          <w:bCs/>
          <w:sz w:val="28"/>
          <w:szCs w:val="28"/>
        </w:rPr>
        <w:t>39,8</w:t>
      </w:r>
      <w:r w:rsidR="0031671D" w:rsidRPr="00CC6B07">
        <w:rPr>
          <w:bCs/>
          <w:sz w:val="28"/>
          <w:szCs w:val="28"/>
        </w:rPr>
        <w:t>/</w:t>
      </w:r>
      <w:r w:rsidR="00693B25">
        <w:rPr>
          <w:bCs/>
          <w:sz w:val="28"/>
          <w:szCs w:val="28"/>
        </w:rPr>
        <w:t>39,8</w:t>
      </w:r>
      <w:r w:rsidR="0031671D" w:rsidRPr="00CC6B07">
        <w:rPr>
          <w:bCs/>
          <w:sz w:val="28"/>
          <w:szCs w:val="28"/>
        </w:rPr>
        <w:t xml:space="preserve">) </w:t>
      </w:r>
      <w:proofErr w:type="spellStart"/>
      <w:r w:rsidR="0031671D" w:rsidRPr="00CC6B07">
        <w:rPr>
          <w:bCs/>
          <w:sz w:val="28"/>
          <w:szCs w:val="28"/>
        </w:rPr>
        <w:t>x</w:t>
      </w:r>
      <w:proofErr w:type="spellEnd"/>
      <w:r w:rsidR="0031671D" w:rsidRPr="00CC6B07">
        <w:rPr>
          <w:bCs/>
          <w:sz w:val="28"/>
          <w:szCs w:val="28"/>
        </w:rPr>
        <w:t xml:space="preserve"> 100 = </w:t>
      </w:r>
      <w:r w:rsidR="00693B25">
        <w:rPr>
          <w:bCs/>
          <w:sz w:val="28"/>
          <w:szCs w:val="28"/>
        </w:rPr>
        <w:t xml:space="preserve">100 </w:t>
      </w:r>
      <w:r w:rsidR="0031671D" w:rsidRPr="00CC6B07">
        <w:rPr>
          <w:bCs/>
          <w:sz w:val="28"/>
          <w:szCs w:val="28"/>
        </w:rPr>
        <w:t>%</w:t>
      </w:r>
    </w:p>
    <w:p w:rsidR="008706CC" w:rsidRPr="00CC6B07" w:rsidRDefault="008706CC" w:rsidP="00CC6B07">
      <w:pPr>
        <w:ind w:firstLine="708"/>
        <w:jc w:val="both"/>
        <w:rPr>
          <w:bCs/>
          <w:sz w:val="28"/>
          <w:szCs w:val="28"/>
        </w:rPr>
      </w:pPr>
      <w:r w:rsidRPr="00CC6B07">
        <w:rPr>
          <w:bCs/>
          <w:sz w:val="28"/>
          <w:szCs w:val="28"/>
        </w:rPr>
        <w:lastRenderedPageBreak/>
        <w:t>1.2. Доля объема природного газа, расчеты за которую осуществляются с использованием приборов учета, в общем объеме природного газа, потребляемого (используемого) на территории  сельского поселения (</w:t>
      </w:r>
      <w:proofErr w:type="spellStart"/>
      <w:r w:rsidRPr="00CC6B07">
        <w:rPr>
          <w:bCs/>
          <w:sz w:val="28"/>
          <w:szCs w:val="28"/>
        </w:rPr>
        <w:t>Д</w:t>
      </w:r>
      <w:r w:rsidRPr="00CC6B07">
        <w:rPr>
          <w:bCs/>
          <w:sz w:val="28"/>
          <w:szCs w:val="28"/>
          <w:vertAlign w:val="subscript"/>
        </w:rPr>
        <w:t>мо</w:t>
      </w:r>
      <w:proofErr w:type="gramStart"/>
      <w:r w:rsidRPr="00CC6B07">
        <w:rPr>
          <w:bCs/>
          <w:sz w:val="28"/>
          <w:szCs w:val="28"/>
          <w:vertAlign w:val="subscript"/>
        </w:rPr>
        <w:t>.п</w:t>
      </w:r>
      <w:proofErr w:type="gramEnd"/>
      <w:r w:rsidRPr="00CC6B07">
        <w:rPr>
          <w:bCs/>
          <w:sz w:val="28"/>
          <w:szCs w:val="28"/>
          <w:vertAlign w:val="subscript"/>
        </w:rPr>
        <w:t>г</w:t>
      </w:r>
      <w:proofErr w:type="spellEnd"/>
      <w:r w:rsidRPr="00CC6B07">
        <w:rPr>
          <w:bCs/>
          <w:sz w:val="28"/>
          <w:szCs w:val="28"/>
        </w:rPr>
        <w:t xml:space="preserve"> ), определяется по формуле: </w:t>
      </w:r>
    </w:p>
    <w:p w:rsidR="008706CC" w:rsidRPr="00CC6B07" w:rsidRDefault="008706CC" w:rsidP="00CC6B07">
      <w:pPr>
        <w:jc w:val="center"/>
        <w:rPr>
          <w:bCs/>
          <w:sz w:val="28"/>
          <w:szCs w:val="28"/>
        </w:rPr>
      </w:pPr>
      <w:proofErr w:type="spellStart"/>
      <w:r w:rsidRPr="00CC6B07">
        <w:rPr>
          <w:bCs/>
          <w:sz w:val="28"/>
          <w:szCs w:val="28"/>
        </w:rPr>
        <w:t>Д</w:t>
      </w:r>
      <w:r w:rsidRPr="00CC6B07">
        <w:rPr>
          <w:bCs/>
          <w:sz w:val="28"/>
          <w:szCs w:val="28"/>
          <w:vertAlign w:val="subscript"/>
        </w:rPr>
        <w:t>мо.пг</w:t>
      </w:r>
      <w:proofErr w:type="spellEnd"/>
      <w:r w:rsidRPr="00CC6B07">
        <w:rPr>
          <w:bCs/>
          <w:sz w:val="28"/>
          <w:szCs w:val="28"/>
          <w:vertAlign w:val="subscript"/>
        </w:rPr>
        <w:t xml:space="preserve"> </w:t>
      </w:r>
      <w:r w:rsidRPr="00CC6B07">
        <w:rPr>
          <w:bCs/>
          <w:sz w:val="28"/>
          <w:szCs w:val="28"/>
        </w:rPr>
        <w:t>= (</w:t>
      </w:r>
      <w:proofErr w:type="spellStart"/>
      <w:r w:rsidRPr="00CC6B07">
        <w:rPr>
          <w:bCs/>
          <w:sz w:val="28"/>
          <w:szCs w:val="28"/>
        </w:rPr>
        <w:t>ОП</w:t>
      </w:r>
      <w:r w:rsidRPr="00CC6B07">
        <w:rPr>
          <w:bCs/>
          <w:sz w:val="28"/>
          <w:szCs w:val="28"/>
          <w:vertAlign w:val="subscript"/>
        </w:rPr>
        <w:t>мо.пг.учет</w:t>
      </w:r>
      <w:proofErr w:type="spellEnd"/>
      <w:r w:rsidRPr="00CC6B07">
        <w:rPr>
          <w:bCs/>
          <w:sz w:val="28"/>
          <w:szCs w:val="28"/>
        </w:rPr>
        <w:t xml:space="preserve"> / </w:t>
      </w:r>
      <w:proofErr w:type="spellStart"/>
      <w:r w:rsidRPr="00CC6B07">
        <w:rPr>
          <w:bCs/>
          <w:sz w:val="28"/>
          <w:szCs w:val="28"/>
        </w:rPr>
        <w:t>ОП</w:t>
      </w:r>
      <w:r w:rsidRPr="00CC6B07">
        <w:rPr>
          <w:bCs/>
          <w:sz w:val="28"/>
          <w:szCs w:val="28"/>
          <w:vertAlign w:val="subscript"/>
        </w:rPr>
        <w:t>мо.пг.учет</w:t>
      </w:r>
      <w:proofErr w:type="spellEnd"/>
      <w:r w:rsidRPr="00CC6B07">
        <w:rPr>
          <w:bCs/>
          <w:sz w:val="28"/>
          <w:szCs w:val="28"/>
        </w:rPr>
        <w:t xml:space="preserve">) </w:t>
      </w:r>
      <w:proofErr w:type="spellStart"/>
      <w:r w:rsidRPr="00CC6B07">
        <w:rPr>
          <w:bCs/>
          <w:sz w:val="28"/>
          <w:szCs w:val="28"/>
        </w:rPr>
        <w:t>х</w:t>
      </w:r>
      <w:proofErr w:type="spellEnd"/>
      <w:r w:rsidRPr="00CC6B07">
        <w:rPr>
          <w:bCs/>
          <w:sz w:val="28"/>
          <w:szCs w:val="28"/>
        </w:rPr>
        <w:t xml:space="preserve"> 100 (%),</w:t>
      </w:r>
    </w:p>
    <w:p w:rsidR="008706CC" w:rsidRPr="00CC6B07" w:rsidRDefault="008706CC" w:rsidP="00CC6B07">
      <w:pPr>
        <w:jc w:val="both"/>
        <w:rPr>
          <w:bCs/>
          <w:sz w:val="28"/>
          <w:szCs w:val="28"/>
        </w:rPr>
      </w:pPr>
      <w:r w:rsidRPr="00CC6B07">
        <w:rPr>
          <w:bCs/>
          <w:sz w:val="28"/>
          <w:szCs w:val="28"/>
        </w:rPr>
        <w:t xml:space="preserve">где: </w:t>
      </w:r>
    </w:p>
    <w:p w:rsidR="008706CC" w:rsidRPr="00CC6B07" w:rsidRDefault="008706CC" w:rsidP="00CC6B07">
      <w:pPr>
        <w:ind w:firstLine="708"/>
        <w:jc w:val="both"/>
        <w:rPr>
          <w:bCs/>
          <w:sz w:val="28"/>
          <w:szCs w:val="28"/>
        </w:rPr>
      </w:pPr>
      <w:proofErr w:type="spellStart"/>
      <w:r w:rsidRPr="00CC6B07">
        <w:rPr>
          <w:bCs/>
          <w:sz w:val="28"/>
          <w:szCs w:val="28"/>
        </w:rPr>
        <w:t>ОП</w:t>
      </w:r>
      <w:r w:rsidRPr="00CC6B07">
        <w:rPr>
          <w:bCs/>
          <w:sz w:val="28"/>
          <w:szCs w:val="28"/>
          <w:vertAlign w:val="subscript"/>
        </w:rPr>
        <w:t>мо.пг</w:t>
      </w:r>
      <w:proofErr w:type="gramStart"/>
      <w:r w:rsidRPr="00CC6B07">
        <w:rPr>
          <w:bCs/>
          <w:sz w:val="28"/>
          <w:szCs w:val="28"/>
          <w:vertAlign w:val="subscript"/>
        </w:rPr>
        <w:t>.у</w:t>
      </w:r>
      <w:proofErr w:type="gramEnd"/>
      <w:r w:rsidRPr="00CC6B07">
        <w:rPr>
          <w:bCs/>
          <w:sz w:val="28"/>
          <w:szCs w:val="28"/>
          <w:vertAlign w:val="subscript"/>
        </w:rPr>
        <w:t>чет</w:t>
      </w:r>
      <w:proofErr w:type="spellEnd"/>
      <w:r w:rsidRPr="00CC6B07">
        <w:rPr>
          <w:bCs/>
          <w:sz w:val="28"/>
          <w:szCs w:val="28"/>
        </w:rPr>
        <w:t xml:space="preserve"> - объем потребления (использования) на территории сельского поселения природного газа, расчеты за которую осуществляются с использованием приборов учета, тыс. куб.м. (в 20</w:t>
      </w:r>
      <w:r w:rsidR="004C2C91" w:rsidRPr="00CC6B07">
        <w:rPr>
          <w:bCs/>
          <w:sz w:val="28"/>
          <w:szCs w:val="28"/>
        </w:rPr>
        <w:t>20</w:t>
      </w:r>
      <w:r w:rsidRPr="00CC6B07">
        <w:rPr>
          <w:bCs/>
          <w:sz w:val="28"/>
          <w:szCs w:val="28"/>
        </w:rPr>
        <w:t xml:space="preserve"> году  – </w:t>
      </w:r>
      <w:r w:rsidR="00693B25">
        <w:rPr>
          <w:bCs/>
          <w:sz w:val="28"/>
          <w:szCs w:val="28"/>
        </w:rPr>
        <w:t>41,34</w:t>
      </w:r>
      <w:r w:rsidRPr="00CC6B07">
        <w:rPr>
          <w:bCs/>
          <w:sz w:val="28"/>
          <w:szCs w:val="28"/>
        </w:rPr>
        <w:t xml:space="preserve"> </w:t>
      </w:r>
      <w:r w:rsidR="004C2C91" w:rsidRPr="00CC6B07">
        <w:rPr>
          <w:bCs/>
          <w:sz w:val="28"/>
          <w:szCs w:val="28"/>
        </w:rPr>
        <w:t>тыс. куб.м</w:t>
      </w:r>
      <w:r w:rsidRPr="00CC6B07">
        <w:rPr>
          <w:bCs/>
          <w:sz w:val="28"/>
          <w:szCs w:val="28"/>
        </w:rPr>
        <w:t xml:space="preserve">); </w:t>
      </w:r>
    </w:p>
    <w:p w:rsidR="008706CC" w:rsidRPr="00CC6B07" w:rsidRDefault="008706CC" w:rsidP="00CC6B07">
      <w:pPr>
        <w:ind w:firstLine="708"/>
        <w:jc w:val="both"/>
        <w:rPr>
          <w:bCs/>
          <w:sz w:val="28"/>
          <w:szCs w:val="28"/>
        </w:rPr>
      </w:pPr>
      <w:proofErr w:type="spellStart"/>
      <w:r w:rsidRPr="00CC6B07">
        <w:rPr>
          <w:bCs/>
          <w:sz w:val="28"/>
          <w:szCs w:val="28"/>
        </w:rPr>
        <w:t>ОП</w:t>
      </w:r>
      <w:r w:rsidRPr="00CC6B07">
        <w:rPr>
          <w:bCs/>
          <w:sz w:val="28"/>
          <w:szCs w:val="28"/>
          <w:vertAlign w:val="subscript"/>
        </w:rPr>
        <w:t>мо.пг</w:t>
      </w:r>
      <w:proofErr w:type="gramStart"/>
      <w:r w:rsidRPr="00CC6B07">
        <w:rPr>
          <w:bCs/>
          <w:sz w:val="28"/>
          <w:szCs w:val="28"/>
          <w:vertAlign w:val="subscript"/>
        </w:rPr>
        <w:t>.у</w:t>
      </w:r>
      <w:proofErr w:type="gramEnd"/>
      <w:r w:rsidRPr="00CC6B07">
        <w:rPr>
          <w:bCs/>
          <w:sz w:val="28"/>
          <w:szCs w:val="28"/>
          <w:vertAlign w:val="subscript"/>
        </w:rPr>
        <w:t>чет</w:t>
      </w:r>
      <w:proofErr w:type="spellEnd"/>
      <w:r w:rsidRPr="00CC6B07">
        <w:rPr>
          <w:bCs/>
          <w:sz w:val="28"/>
          <w:szCs w:val="28"/>
        </w:rPr>
        <w:t xml:space="preserve"> -  общий объем потребления (использования) на территории сельского поселения природного газа, тыс. куб.м. (</w:t>
      </w:r>
      <w:r w:rsidR="00693B25">
        <w:rPr>
          <w:bCs/>
          <w:sz w:val="28"/>
          <w:szCs w:val="28"/>
        </w:rPr>
        <w:t>в 2020 году  – 41,34</w:t>
      </w:r>
      <w:r w:rsidR="004C2C91" w:rsidRPr="00CC6B07">
        <w:rPr>
          <w:bCs/>
          <w:sz w:val="28"/>
          <w:szCs w:val="28"/>
        </w:rPr>
        <w:t xml:space="preserve"> тыс. куб.м</w:t>
      </w:r>
      <w:r w:rsidRPr="00CC6B07">
        <w:rPr>
          <w:bCs/>
          <w:sz w:val="28"/>
          <w:szCs w:val="28"/>
        </w:rPr>
        <w:t xml:space="preserve">);. </w:t>
      </w:r>
    </w:p>
    <w:p w:rsidR="008706CC" w:rsidRPr="00CC6B07" w:rsidRDefault="008706CC" w:rsidP="00CC6B07">
      <w:pPr>
        <w:jc w:val="center"/>
        <w:rPr>
          <w:bCs/>
          <w:sz w:val="28"/>
          <w:szCs w:val="28"/>
        </w:rPr>
      </w:pPr>
      <w:proofErr w:type="spellStart"/>
      <w:r w:rsidRPr="00CC6B07">
        <w:rPr>
          <w:bCs/>
          <w:sz w:val="28"/>
          <w:szCs w:val="28"/>
        </w:rPr>
        <w:t>Д</w:t>
      </w:r>
      <w:r w:rsidRPr="00CC6B07">
        <w:rPr>
          <w:bCs/>
          <w:sz w:val="28"/>
          <w:szCs w:val="28"/>
          <w:vertAlign w:val="subscript"/>
        </w:rPr>
        <w:t>мо.пг</w:t>
      </w:r>
      <w:proofErr w:type="spellEnd"/>
      <w:r w:rsidRPr="00CC6B07">
        <w:rPr>
          <w:bCs/>
          <w:sz w:val="28"/>
          <w:szCs w:val="28"/>
          <w:vertAlign w:val="subscript"/>
        </w:rPr>
        <w:t xml:space="preserve"> </w:t>
      </w:r>
      <w:r w:rsidRPr="00CC6B07">
        <w:rPr>
          <w:bCs/>
          <w:sz w:val="28"/>
          <w:szCs w:val="28"/>
        </w:rPr>
        <w:t>= (</w:t>
      </w:r>
      <w:r w:rsidR="00693B25">
        <w:rPr>
          <w:bCs/>
          <w:sz w:val="28"/>
          <w:szCs w:val="28"/>
        </w:rPr>
        <w:t>41,34/41,34</w:t>
      </w:r>
      <w:r w:rsidR="004C2C91" w:rsidRPr="00CC6B07">
        <w:rPr>
          <w:bCs/>
          <w:sz w:val="28"/>
          <w:szCs w:val="28"/>
        </w:rPr>
        <w:t>)</w:t>
      </w:r>
      <w:r w:rsidRPr="00CC6B07">
        <w:rPr>
          <w:bCs/>
          <w:sz w:val="28"/>
          <w:szCs w:val="28"/>
        </w:rPr>
        <w:t xml:space="preserve"> </w:t>
      </w:r>
      <w:proofErr w:type="spellStart"/>
      <w:r w:rsidRPr="00CC6B07">
        <w:rPr>
          <w:bCs/>
          <w:sz w:val="28"/>
          <w:szCs w:val="28"/>
        </w:rPr>
        <w:t>x</w:t>
      </w:r>
      <w:proofErr w:type="spellEnd"/>
      <w:r w:rsidRPr="00CC6B07">
        <w:rPr>
          <w:bCs/>
          <w:sz w:val="28"/>
          <w:szCs w:val="28"/>
        </w:rPr>
        <w:t xml:space="preserve"> 100 = 100%</w:t>
      </w:r>
    </w:p>
    <w:p w:rsidR="008706CC" w:rsidRPr="00CC6B07" w:rsidRDefault="008706CC" w:rsidP="00CC6B07">
      <w:pPr>
        <w:ind w:firstLine="708"/>
        <w:jc w:val="both"/>
        <w:rPr>
          <w:bCs/>
          <w:sz w:val="28"/>
          <w:szCs w:val="28"/>
        </w:rPr>
      </w:pPr>
    </w:p>
    <w:p w:rsidR="0031671D" w:rsidRPr="00CC6B07" w:rsidRDefault="0066454E" w:rsidP="00CC6B07">
      <w:pPr>
        <w:ind w:firstLine="708"/>
        <w:jc w:val="both"/>
        <w:rPr>
          <w:bCs/>
          <w:sz w:val="28"/>
          <w:szCs w:val="28"/>
        </w:rPr>
      </w:pPr>
      <w:r w:rsidRPr="00CC6B07">
        <w:rPr>
          <w:bCs/>
          <w:sz w:val="28"/>
          <w:szCs w:val="28"/>
        </w:rPr>
        <w:t xml:space="preserve">2. Целевые показатели в области энергосбережения и повышения энергетической эффективности в </w:t>
      </w:r>
      <w:r w:rsidR="008706CC" w:rsidRPr="00CC6B07">
        <w:rPr>
          <w:bCs/>
          <w:sz w:val="28"/>
          <w:szCs w:val="28"/>
        </w:rPr>
        <w:t>администрации</w:t>
      </w:r>
      <w:r w:rsidRPr="00CC6B07">
        <w:rPr>
          <w:bCs/>
          <w:sz w:val="28"/>
          <w:szCs w:val="28"/>
        </w:rPr>
        <w:t xml:space="preserve"> </w:t>
      </w:r>
      <w:r w:rsidR="00E31249">
        <w:rPr>
          <w:bCs/>
          <w:sz w:val="28"/>
          <w:szCs w:val="28"/>
        </w:rPr>
        <w:t xml:space="preserve">сельского поселения </w:t>
      </w:r>
      <w:r w:rsidR="00303FB3">
        <w:rPr>
          <w:bCs/>
          <w:sz w:val="28"/>
          <w:szCs w:val="28"/>
        </w:rPr>
        <w:t>Старая Шентала</w:t>
      </w:r>
      <w:r w:rsidRPr="00CC6B07">
        <w:rPr>
          <w:bCs/>
          <w:sz w:val="28"/>
          <w:szCs w:val="28"/>
        </w:rPr>
        <w:t xml:space="preserve"> рассчитываются следующим образом:</w:t>
      </w:r>
    </w:p>
    <w:p w:rsidR="0066454E" w:rsidRPr="00CC6B07" w:rsidRDefault="0066454E" w:rsidP="00CC6B07">
      <w:pPr>
        <w:ind w:firstLine="708"/>
        <w:jc w:val="both"/>
        <w:rPr>
          <w:bCs/>
          <w:sz w:val="28"/>
          <w:szCs w:val="28"/>
        </w:rPr>
      </w:pPr>
      <w:r w:rsidRPr="00CC6B07">
        <w:rPr>
          <w:bCs/>
          <w:sz w:val="28"/>
          <w:szCs w:val="28"/>
        </w:rPr>
        <w:t>2.1. Удельный расход электрической энергии на снабжение органов местного самоуправления и муниципальных учреждений (в расчете на 1 кв. метр общей площади) (</w:t>
      </w:r>
      <w:proofErr w:type="spellStart"/>
      <w:r w:rsidRPr="00CC6B07">
        <w:rPr>
          <w:bCs/>
          <w:sz w:val="28"/>
          <w:szCs w:val="28"/>
        </w:rPr>
        <w:t>У</w:t>
      </w:r>
      <w:r w:rsidRPr="00CC6B07">
        <w:rPr>
          <w:bCs/>
          <w:sz w:val="28"/>
          <w:szCs w:val="28"/>
          <w:vertAlign w:val="subscript"/>
        </w:rPr>
        <w:t>ээ.мо</w:t>
      </w:r>
      <w:proofErr w:type="spellEnd"/>
      <w:r w:rsidRPr="00CC6B07">
        <w:rPr>
          <w:bCs/>
          <w:sz w:val="28"/>
          <w:szCs w:val="28"/>
        </w:rPr>
        <w:t xml:space="preserve">) определяется по формуле: </w:t>
      </w:r>
    </w:p>
    <w:p w:rsidR="0066454E" w:rsidRPr="00CC6B07" w:rsidRDefault="0066454E" w:rsidP="00CC6B07">
      <w:pPr>
        <w:jc w:val="center"/>
        <w:rPr>
          <w:bCs/>
          <w:sz w:val="28"/>
          <w:szCs w:val="28"/>
        </w:rPr>
      </w:pPr>
      <w:proofErr w:type="spellStart"/>
      <w:r w:rsidRPr="00CC6B07">
        <w:rPr>
          <w:bCs/>
          <w:sz w:val="28"/>
          <w:szCs w:val="28"/>
        </w:rPr>
        <w:t>У</w:t>
      </w:r>
      <w:r w:rsidRPr="00CC6B07">
        <w:rPr>
          <w:bCs/>
          <w:sz w:val="28"/>
          <w:szCs w:val="28"/>
          <w:vertAlign w:val="subscript"/>
        </w:rPr>
        <w:t>ээ.мо</w:t>
      </w:r>
      <w:proofErr w:type="spellEnd"/>
      <w:r w:rsidRPr="00CC6B07">
        <w:rPr>
          <w:bCs/>
          <w:sz w:val="28"/>
          <w:szCs w:val="28"/>
        </w:rPr>
        <w:t xml:space="preserve"> = (</w:t>
      </w:r>
      <w:proofErr w:type="spellStart"/>
      <w:r w:rsidRPr="00CC6B07">
        <w:rPr>
          <w:bCs/>
          <w:sz w:val="28"/>
          <w:szCs w:val="28"/>
        </w:rPr>
        <w:t>ОП</w:t>
      </w:r>
      <w:r w:rsidRPr="00CC6B07">
        <w:rPr>
          <w:bCs/>
          <w:sz w:val="28"/>
          <w:szCs w:val="28"/>
          <w:vertAlign w:val="subscript"/>
        </w:rPr>
        <w:t>мо.ээ</w:t>
      </w:r>
      <w:proofErr w:type="spellEnd"/>
      <w:r w:rsidRPr="00CC6B07">
        <w:rPr>
          <w:bCs/>
          <w:sz w:val="28"/>
          <w:szCs w:val="28"/>
        </w:rPr>
        <w:t xml:space="preserve"> / </w:t>
      </w:r>
      <w:proofErr w:type="spellStart"/>
      <w:r w:rsidRPr="00CC6B07">
        <w:rPr>
          <w:bCs/>
          <w:sz w:val="28"/>
          <w:szCs w:val="28"/>
        </w:rPr>
        <w:t>П</w:t>
      </w:r>
      <w:r w:rsidRPr="00CC6B07">
        <w:rPr>
          <w:bCs/>
          <w:sz w:val="28"/>
          <w:szCs w:val="28"/>
          <w:vertAlign w:val="subscript"/>
        </w:rPr>
        <w:t>мо</w:t>
      </w:r>
      <w:proofErr w:type="spellEnd"/>
      <w:r w:rsidRPr="00CC6B07">
        <w:rPr>
          <w:bCs/>
          <w:sz w:val="28"/>
          <w:szCs w:val="28"/>
        </w:rPr>
        <w:t xml:space="preserve"> (кВт·ч/кв. м),</w:t>
      </w:r>
    </w:p>
    <w:p w:rsidR="0066454E" w:rsidRPr="00CC6B07" w:rsidRDefault="0066454E" w:rsidP="00CC6B07">
      <w:pPr>
        <w:jc w:val="both"/>
        <w:rPr>
          <w:bCs/>
          <w:sz w:val="28"/>
          <w:szCs w:val="28"/>
        </w:rPr>
      </w:pPr>
      <w:r w:rsidRPr="00CC6B07">
        <w:rPr>
          <w:bCs/>
          <w:sz w:val="28"/>
          <w:szCs w:val="28"/>
        </w:rPr>
        <w:t xml:space="preserve">где: </w:t>
      </w:r>
    </w:p>
    <w:p w:rsidR="0066454E" w:rsidRPr="00CC6B07" w:rsidRDefault="0066454E" w:rsidP="00CC6B07">
      <w:pPr>
        <w:ind w:firstLine="708"/>
        <w:jc w:val="both"/>
        <w:rPr>
          <w:bCs/>
          <w:sz w:val="28"/>
          <w:szCs w:val="28"/>
        </w:rPr>
      </w:pPr>
      <w:proofErr w:type="spellStart"/>
      <w:r w:rsidRPr="00CC6B07">
        <w:rPr>
          <w:bCs/>
          <w:sz w:val="28"/>
          <w:szCs w:val="28"/>
        </w:rPr>
        <w:t>ОП</w:t>
      </w:r>
      <w:r w:rsidRPr="00CC6B07">
        <w:rPr>
          <w:bCs/>
          <w:sz w:val="28"/>
          <w:szCs w:val="28"/>
          <w:vertAlign w:val="subscript"/>
        </w:rPr>
        <w:t>мо.ээ</w:t>
      </w:r>
      <w:proofErr w:type="spellEnd"/>
      <w:r w:rsidRPr="00CC6B07">
        <w:rPr>
          <w:bCs/>
          <w:sz w:val="28"/>
          <w:szCs w:val="28"/>
        </w:rPr>
        <w:t xml:space="preserve"> -  объем потребления электрической энергии в органах местного самоуправления и муниципальных учреждениях, кВт·ч (в 20</w:t>
      </w:r>
      <w:r w:rsidR="002B3684" w:rsidRPr="00CC6B07">
        <w:rPr>
          <w:bCs/>
          <w:sz w:val="28"/>
          <w:szCs w:val="28"/>
        </w:rPr>
        <w:t>20</w:t>
      </w:r>
      <w:r w:rsidRPr="00CC6B07">
        <w:rPr>
          <w:bCs/>
          <w:sz w:val="28"/>
          <w:szCs w:val="28"/>
        </w:rPr>
        <w:t xml:space="preserve"> году – </w:t>
      </w:r>
      <w:r w:rsidR="00693B25">
        <w:rPr>
          <w:bCs/>
          <w:sz w:val="28"/>
          <w:szCs w:val="28"/>
        </w:rPr>
        <w:t>7 928</w:t>
      </w:r>
      <w:r w:rsidR="002B3684" w:rsidRPr="00CC6B07">
        <w:rPr>
          <w:bCs/>
          <w:sz w:val="28"/>
          <w:szCs w:val="28"/>
        </w:rPr>
        <w:t xml:space="preserve"> </w:t>
      </w:r>
      <w:proofErr w:type="spellStart"/>
      <w:r w:rsidRPr="00CC6B07">
        <w:rPr>
          <w:bCs/>
          <w:sz w:val="28"/>
          <w:szCs w:val="28"/>
        </w:rPr>
        <w:t>кВт.ч</w:t>
      </w:r>
      <w:proofErr w:type="spellEnd"/>
      <w:r w:rsidRPr="00CC6B07">
        <w:rPr>
          <w:bCs/>
          <w:sz w:val="28"/>
          <w:szCs w:val="28"/>
        </w:rPr>
        <w:t xml:space="preserve">); </w:t>
      </w:r>
    </w:p>
    <w:p w:rsidR="0066454E" w:rsidRPr="00CC6B07" w:rsidRDefault="0066454E" w:rsidP="00CC6B07">
      <w:pPr>
        <w:ind w:firstLine="708"/>
        <w:jc w:val="both"/>
        <w:rPr>
          <w:bCs/>
          <w:sz w:val="28"/>
          <w:szCs w:val="28"/>
        </w:rPr>
      </w:pPr>
      <w:proofErr w:type="spellStart"/>
      <w:r w:rsidRPr="00CC6B07">
        <w:rPr>
          <w:bCs/>
          <w:sz w:val="28"/>
          <w:szCs w:val="28"/>
        </w:rPr>
        <w:t>П</w:t>
      </w:r>
      <w:r w:rsidRPr="00CC6B07">
        <w:rPr>
          <w:bCs/>
          <w:sz w:val="28"/>
          <w:szCs w:val="28"/>
          <w:vertAlign w:val="subscript"/>
        </w:rPr>
        <w:t>мо</w:t>
      </w:r>
      <w:proofErr w:type="spellEnd"/>
      <w:r w:rsidRPr="00CC6B07">
        <w:rPr>
          <w:bCs/>
          <w:sz w:val="28"/>
          <w:szCs w:val="28"/>
        </w:rPr>
        <w:t xml:space="preserve"> - площадь размещения органов местного самоуправления и муниципальных учреждений, кв. м (в 20</w:t>
      </w:r>
      <w:r w:rsidR="008B0D8B" w:rsidRPr="00CC6B07">
        <w:rPr>
          <w:bCs/>
          <w:sz w:val="28"/>
          <w:szCs w:val="28"/>
        </w:rPr>
        <w:t>20</w:t>
      </w:r>
      <w:r w:rsidRPr="00CC6B07">
        <w:rPr>
          <w:bCs/>
          <w:sz w:val="28"/>
          <w:szCs w:val="28"/>
        </w:rPr>
        <w:t xml:space="preserve"> году – </w:t>
      </w:r>
      <w:r w:rsidR="00693B25">
        <w:rPr>
          <w:bCs/>
          <w:sz w:val="28"/>
          <w:szCs w:val="28"/>
        </w:rPr>
        <w:t>1639</w:t>
      </w:r>
      <w:r w:rsidRPr="00CC6B07">
        <w:rPr>
          <w:bCs/>
          <w:sz w:val="28"/>
          <w:szCs w:val="28"/>
        </w:rPr>
        <w:t xml:space="preserve"> кв.м). </w:t>
      </w:r>
    </w:p>
    <w:p w:rsidR="0066454E" w:rsidRPr="00CC6B07" w:rsidRDefault="0066454E" w:rsidP="00CC6B07">
      <w:pPr>
        <w:jc w:val="center"/>
        <w:rPr>
          <w:bCs/>
          <w:sz w:val="28"/>
          <w:szCs w:val="28"/>
        </w:rPr>
      </w:pPr>
      <w:proofErr w:type="spellStart"/>
      <w:r w:rsidRPr="00CC6B07">
        <w:rPr>
          <w:bCs/>
          <w:sz w:val="28"/>
          <w:szCs w:val="28"/>
        </w:rPr>
        <w:t>У</w:t>
      </w:r>
      <w:r w:rsidRPr="00CC6B07">
        <w:rPr>
          <w:bCs/>
          <w:sz w:val="28"/>
          <w:szCs w:val="28"/>
          <w:vertAlign w:val="subscript"/>
        </w:rPr>
        <w:t>ээ.мо</w:t>
      </w:r>
      <w:proofErr w:type="spellEnd"/>
      <w:r w:rsidRPr="00CC6B07">
        <w:rPr>
          <w:bCs/>
          <w:sz w:val="28"/>
          <w:szCs w:val="28"/>
        </w:rPr>
        <w:t xml:space="preserve"> = (</w:t>
      </w:r>
      <w:r w:rsidR="00693B25">
        <w:rPr>
          <w:bCs/>
          <w:sz w:val="28"/>
          <w:szCs w:val="28"/>
        </w:rPr>
        <w:t>7928</w:t>
      </w:r>
      <w:r w:rsidRPr="00CC6B07">
        <w:rPr>
          <w:bCs/>
          <w:sz w:val="28"/>
          <w:szCs w:val="28"/>
        </w:rPr>
        <w:t xml:space="preserve"> / </w:t>
      </w:r>
      <w:r w:rsidR="00693B25">
        <w:rPr>
          <w:bCs/>
          <w:sz w:val="28"/>
          <w:szCs w:val="28"/>
        </w:rPr>
        <w:t>1639</w:t>
      </w:r>
      <w:r w:rsidRPr="00CC6B07">
        <w:rPr>
          <w:bCs/>
          <w:sz w:val="28"/>
          <w:szCs w:val="28"/>
        </w:rPr>
        <w:t xml:space="preserve">) = </w:t>
      </w:r>
      <w:r w:rsidR="00693B25">
        <w:rPr>
          <w:bCs/>
          <w:sz w:val="28"/>
          <w:szCs w:val="28"/>
        </w:rPr>
        <w:t>4,83</w:t>
      </w:r>
      <w:r w:rsidRPr="00CC6B07">
        <w:rPr>
          <w:bCs/>
          <w:sz w:val="28"/>
          <w:szCs w:val="28"/>
        </w:rPr>
        <w:t xml:space="preserve"> </w:t>
      </w:r>
      <w:r w:rsidR="002B3684" w:rsidRPr="00CC6B07">
        <w:rPr>
          <w:bCs/>
          <w:sz w:val="28"/>
          <w:szCs w:val="28"/>
        </w:rPr>
        <w:t>кВт·ч/кв. м</w:t>
      </w:r>
    </w:p>
    <w:p w:rsidR="008706CC" w:rsidRPr="00CC6B07" w:rsidRDefault="008706CC" w:rsidP="00CC6B07">
      <w:pPr>
        <w:ind w:firstLine="708"/>
        <w:jc w:val="both"/>
        <w:rPr>
          <w:bCs/>
          <w:sz w:val="28"/>
          <w:szCs w:val="28"/>
        </w:rPr>
      </w:pPr>
      <w:r w:rsidRPr="00CC6B07">
        <w:rPr>
          <w:bCs/>
          <w:sz w:val="28"/>
          <w:szCs w:val="28"/>
        </w:rPr>
        <w:t>2.2. Удельный расход природного газа на снабжение органов местного самоуправления и муниципальных учреждений (в расчете на 1 кв. метр общей площади) (</w:t>
      </w:r>
      <w:proofErr w:type="spellStart"/>
      <w:r w:rsidRPr="00CC6B07">
        <w:rPr>
          <w:bCs/>
          <w:sz w:val="28"/>
          <w:szCs w:val="28"/>
        </w:rPr>
        <w:t>У</w:t>
      </w:r>
      <w:r w:rsidRPr="00CC6B07">
        <w:rPr>
          <w:bCs/>
          <w:sz w:val="28"/>
          <w:szCs w:val="28"/>
          <w:vertAlign w:val="subscript"/>
        </w:rPr>
        <w:t>пг.мо</w:t>
      </w:r>
      <w:proofErr w:type="spellEnd"/>
      <w:r w:rsidRPr="00CC6B07">
        <w:rPr>
          <w:bCs/>
          <w:sz w:val="28"/>
          <w:szCs w:val="28"/>
        </w:rPr>
        <w:t xml:space="preserve">) определяется по формуле: </w:t>
      </w:r>
    </w:p>
    <w:p w:rsidR="008706CC" w:rsidRPr="00CC6B07" w:rsidRDefault="008706CC" w:rsidP="00CC6B07">
      <w:pPr>
        <w:jc w:val="center"/>
        <w:rPr>
          <w:bCs/>
          <w:sz w:val="28"/>
          <w:szCs w:val="28"/>
        </w:rPr>
      </w:pPr>
      <w:proofErr w:type="spellStart"/>
      <w:r w:rsidRPr="00CC6B07">
        <w:rPr>
          <w:bCs/>
          <w:sz w:val="28"/>
          <w:szCs w:val="28"/>
        </w:rPr>
        <w:t>У</w:t>
      </w:r>
      <w:r w:rsidRPr="00CC6B07">
        <w:rPr>
          <w:bCs/>
          <w:sz w:val="28"/>
          <w:szCs w:val="28"/>
          <w:vertAlign w:val="subscript"/>
        </w:rPr>
        <w:t>пг.мо</w:t>
      </w:r>
      <w:proofErr w:type="spellEnd"/>
      <w:r w:rsidRPr="00CC6B07">
        <w:rPr>
          <w:bCs/>
          <w:sz w:val="28"/>
          <w:szCs w:val="28"/>
        </w:rPr>
        <w:t xml:space="preserve"> = (</w:t>
      </w:r>
      <w:proofErr w:type="spellStart"/>
      <w:r w:rsidRPr="00CC6B07">
        <w:rPr>
          <w:bCs/>
          <w:sz w:val="28"/>
          <w:szCs w:val="28"/>
        </w:rPr>
        <w:t>ОП</w:t>
      </w:r>
      <w:r w:rsidRPr="00CC6B07">
        <w:rPr>
          <w:bCs/>
          <w:sz w:val="28"/>
          <w:szCs w:val="28"/>
          <w:vertAlign w:val="subscript"/>
        </w:rPr>
        <w:t>мо.пг</w:t>
      </w:r>
      <w:proofErr w:type="spellEnd"/>
      <w:r w:rsidRPr="00CC6B07">
        <w:rPr>
          <w:bCs/>
          <w:sz w:val="28"/>
          <w:szCs w:val="28"/>
        </w:rPr>
        <w:t xml:space="preserve"> / </w:t>
      </w:r>
      <w:proofErr w:type="spellStart"/>
      <w:r w:rsidRPr="00CC6B07">
        <w:rPr>
          <w:bCs/>
          <w:sz w:val="28"/>
          <w:szCs w:val="28"/>
        </w:rPr>
        <w:t>П</w:t>
      </w:r>
      <w:r w:rsidRPr="00CC6B07">
        <w:rPr>
          <w:bCs/>
          <w:sz w:val="28"/>
          <w:szCs w:val="28"/>
          <w:vertAlign w:val="subscript"/>
        </w:rPr>
        <w:t>мо</w:t>
      </w:r>
      <w:proofErr w:type="spellEnd"/>
      <w:r w:rsidRPr="00CC6B07">
        <w:rPr>
          <w:bCs/>
          <w:sz w:val="28"/>
          <w:szCs w:val="28"/>
        </w:rPr>
        <w:t xml:space="preserve"> (куб.м/кв. м),</w:t>
      </w:r>
    </w:p>
    <w:p w:rsidR="008706CC" w:rsidRPr="00CC6B07" w:rsidRDefault="008706CC" w:rsidP="00CC6B07">
      <w:pPr>
        <w:jc w:val="both"/>
        <w:rPr>
          <w:bCs/>
          <w:sz w:val="28"/>
          <w:szCs w:val="28"/>
        </w:rPr>
      </w:pPr>
      <w:r w:rsidRPr="00CC6B07">
        <w:rPr>
          <w:bCs/>
          <w:sz w:val="28"/>
          <w:szCs w:val="28"/>
        </w:rPr>
        <w:t xml:space="preserve">где: </w:t>
      </w:r>
    </w:p>
    <w:p w:rsidR="008706CC" w:rsidRPr="00CC6B07" w:rsidRDefault="008706CC" w:rsidP="00CC6B07">
      <w:pPr>
        <w:ind w:firstLine="708"/>
        <w:jc w:val="both"/>
        <w:rPr>
          <w:bCs/>
          <w:sz w:val="28"/>
          <w:szCs w:val="28"/>
        </w:rPr>
      </w:pPr>
      <w:proofErr w:type="spellStart"/>
      <w:r w:rsidRPr="00CC6B07">
        <w:rPr>
          <w:bCs/>
          <w:sz w:val="28"/>
          <w:szCs w:val="28"/>
        </w:rPr>
        <w:t>ОП</w:t>
      </w:r>
      <w:r w:rsidRPr="00CC6B07">
        <w:rPr>
          <w:bCs/>
          <w:sz w:val="28"/>
          <w:szCs w:val="28"/>
          <w:vertAlign w:val="subscript"/>
        </w:rPr>
        <w:t>мо.пг</w:t>
      </w:r>
      <w:proofErr w:type="spellEnd"/>
      <w:r w:rsidRPr="00CC6B07">
        <w:rPr>
          <w:bCs/>
          <w:sz w:val="28"/>
          <w:szCs w:val="28"/>
        </w:rPr>
        <w:t xml:space="preserve"> - объем потребления природного газа в органах местного самоуправления и муниципальных учреждениях, куб.м (в 20</w:t>
      </w:r>
      <w:r w:rsidR="004C2C91" w:rsidRPr="00CC6B07">
        <w:rPr>
          <w:bCs/>
          <w:sz w:val="28"/>
          <w:szCs w:val="28"/>
        </w:rPr>
        <w:t>20</w:t>
      </w:r>
      <w:r w:rsidRPr="00CC6B07">
        <w:rPr>
          <w:bCs/>
          <w:sz w:val="28"/>
          <w:szCs w:val="28"/>
        </w:rPr>
        <w:t xml:space="preserve"> году – </w:t>
      </w:r>
      <w:r w:rsidR="00693B25">
        <w:rPr>
          <w:bCs/>
          <w:sz w:val="28"/>
          <w:szCs w:val="28"/>
        </w:rPr>
        <w:t>41 340</w:t>
      </w:r>
      <w:r w:rsidR="004C2C91" w:rsidRPr="00CC6B07">
        <w:rPr>
          <w:bCs/>
          <w:sz w:val="28"/>
          <w:szCs w:val="28"/>
        </w:rPr>
        <w:t xml:space="preserve"> куб.м</w:t>
      </w:r>
      <w:r w:rsidRPr="00CC6B07">
        <w:rPr>
          <w:bCs/>
          <w:sz w:val="28"/>
          <w:szCs w:val="28"/>
        </w:rPr>
        <w:t xml:space="preserve">); </w:t>
      </w:r>
    </w:p>
    <w:p w:rsidR="008706CC" w:rsidRPr="00CC6B07" w:rsidRDefault="008706CC" w:rsidP="00CC6B07">
      <w:pPr>
        <w:ind w:firstLine="708"/>
        <w:jc w:val="both"/>
        <w:rPr>
          <w:bCs/>
          <w:sz w:val="28"/>
          <w:szCs w:val="28"/>
        </w:rPr>
      </w:pPr>
      <w:proofErr w:type="spellStart"/>
      <w:r w:rsidRPr="00CC6B07">
        <w:rPr>
          <w:bCs/>
          <w:sz w:val="28"/>
          <w:szCs w:val="28"/>
        </w:rPr>
        <w:t>П</w:t>
      </w:r>
      <w:r w:rsidRPr="00CC6B07">
        <w:rPr>
          <w:bCs/>
          <w:sz w:val="28"/>
          <w:szCs w:val="28"/>
          <w:vertAlign w:val="subscript"/>
        </w:rPr>
        <w:t>мо</w:t>
      </w:r>
      <w:proofErr w:type="spellEnd"/>
      <w:r w:rsidRPr="00CC6B07">
        <w:rPr>
          <w:bCs/>
          <w:sz w:val="28"/>
          <w:szCs w:val="28"/>
        </w:rPr>
        <w:t xml:space="preserve"> - площадь размещения органов местного самоуправления и муниципальных учреждений, кв. м (в 20</w:t>
      </w:r>
      <w:r w:rsidR="004C2C91" w:rsidRPr="00CC6B07">
        <w:rPr>
          <w:bCs/>
          <w:sz w:val="28"/>
          <w:szCs w:val="28"/>
        </w:rPr>
        <w:t>20</w:t>
      </w:r>
      <w:r w:rsidRPr="00CC6B07">
        <w:rPr>
          <w:bCs/>
          <w:sz w:val="28"/>
          <w:szCs w:val="28"/>
        </w:rPr>
        <w:t xml:space="preserve"> году – </w:t>
      </w:r>
      <w:r w:rsidR="004C2C91" w:rsidRPr="00CC6B07">
        <w:rPr>
          <w:bCs/>
          <w:sz w:val="28"/>
          <w:szCs w:val="28"/>
        </w:rPr>
        <w:t>1594</w:t>
      </w:r>
      <w:r w:rsidRPr="00CC6B07">
        <w:rPr>
          <w:bCs/>
          <w:sz w:val="28"/>
          <w:szCs w:val="28"/>
        </w:rPr>
        <w:t xml:space="preserve"> кв.м). </w:t>
      </w:r>
    </w:p>
    <w:p w:rsidR="008706CC" w:rsidRPr="00CC6B07" w:rsidRDefault="008706CC" w:rsidP="00CC6B07">
      <w:pPr>
        <w:jc w:val="center"/>
        <w:rPr>
          <w:bCs/>
          <w:sz w:val="28"/>
          <w:szCs w:val="28"/>
        </w:rPr>
      </w:pPr>
      <w:proofErr w:type="spellStart"/>
      <w:r w:rsidRPr="00CC6B07">
        <w:rPr>
          <w:bCs/>
          <w:sz w:val="28"/>
          <w:szCs w:val="28"/>
        </w:rPr>
        <w:t>У</w:t>
      </w:r>
      <w:r w:rsidRPr="00CC6B07">
        <w:rPr>
          <w:bCs/>
          <w:sz w:val="28"/>
          <w:szCs w:val="28"/>
          <w:vertAlign w:val="subscript"/>
        </w:rPr>
        <w:t>ээ.мо</w:t>
      </w:r>
      <w:proofErr w:type="spellEnd"/>
      <w:r w:rsidRPr="00CC6B07">
        <w:rPr>
          <w:bCs/>
          <w:sz w:val="28"/>
          <w:szCs w:val="28"/>
        </w:rPr>
        <w:t xml:space="preserve"> = (</w:t>
      </w:r>
      <w:r w:rsidR="00693B25">
        <w:rPr>
          <w:bCs/>
          <w:sz w:val="28"/>
          <w:szCs w:val="28"/>
        </w:rPr>
        <w:t>41340</w:t>
      </w:r>
      <w:r w:rsidRPr="00CC6B07">
        <w:rPr>
          <w:bCs/>
          <w:sz w:val="28"/>
          <w:szCs w:val="28"/>
        </w:rPr>
        <w:t xml:space="preserve"> / </w:t>
      </w:r>
      <w:r w:rsidR="00693B25">
        <w:rPr>
          <w:bCs/>
          <w:sz w:val="28"/>
          <w:szCs w:val="28"/>
        </w:rPr>
        <w:t>1639</w:t>
      </w:r>
      <w:r w:rsidRPr="00CC6B07">
        <w:rPr>
          <w:bCs/>
          <w:sz w:val="28"/>
          <w:szCs w:val="28"/>
        </w:rPr>
        <w:t xml:space="preserve">) = </w:t>
      </w:r>
      <w:r w:rsidR="00693B25">
        <w:rPr>
          <w:bCs/>
          <w:sz w:val="28"/>
          <w:szCs w:val="28"/>
        </w:rPr>
        <w:t>25,2</w:t>
      </w:r>
      <w:r w:rsidR="002B3684" w:rsidRPr="00CC6B07">
        <w:rPr>
          <w:bCs/>
          <w:sz w:val="28"/>
          <w:szCs w:val="28"/>
        </w:rPr>
        <w:t xml:space="preserve"> куб.м/кв. м</w:t>
      </w:r>
      <w:r w:rsidRPr="00CC6B07">
        <w:rPr>
          <w:bCs/>
          <w:sz w:val="28"/>
          <w:szCs w:val="28"/>
        </w:rPr>
        <w:t>.</w:t>
      </w:r>
    </w:p>
    <w:p w:rsidR="0031671D" w:rsidRPr="00CC6B07" w:rsidRDefault="0031671D" w:rsidP="00CC6B07">
      <w:pPr>
        <w:jc w:val="both"/>
        <w:rPr>
          <w:b/>
          <w:bCs/>
          <w:sz w:val="28"/>
          <w:szCs w:val="28"/>
        </w:rPr>
      </w:pPr>
    </w:p>
    <w:p w:rsidR="00D210A5" w:rsidRPr="00CC6B07" w:rsidRDefault="00CC6B07" w:rsidP="00CC6B07">
      <w:pPr>
        <w:pStyle w:val="a8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1" w:name="sub_50"/>
      <w:r>
        <w:rPr>
          <w:rFonts w:ascii="Times New Roman" w:hAnsi="Times New Roman"/>
          <w:b/>
          <w:sz w:val="28"/>
          <w:szCs w:val="28"/>
          <w:lang w:val="ru-RU"/>
        </w:rPr>
        <w:t>5</w:t>
      </w:r>
      <w:r w:rsidR="00D210A5" w:rsidRPr="00CC6B07">
        <w:rPr>
          <w:rFonts w:ascii="Times New Roman" w:hAnsi="Times New Roman"/>
          <w:b/>
          <w:sz w:val="28"/>
          <w:szCs w:val="28"/>
          <w:lang w:val="ru-RU"/>
        </w:rPr>
        <w:t>.Ресурсное обеспечение муниципальной Программы</w:t>
      </w:r>
    </w:p>
    <w:p w:rsidR="00D210A5" w:rsidRPr="00CC6B07" w:rsidRDefault="00D210A5" w:rsidP="00CC6B07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CC6B07">
        <w:rPr>
          <w:rFonts w:ascii="Times New Roman" w:hAnsi="Times New Roman"/>
          <w:sz w:val="28"/>
          <w:szCs w:val="28"/>
          <w:lang w:val="ru-RU"/>
        </w:rPr>
        <w:t>Реализация Программы предусматривает привлечение софинансирования за счет средств федерального, областного бюджетов, бюджета муниципального района Шенталинский и бю</w:t>
      </w:r>
      <w:r w:rsidR="00E31249">
        <w:rPr>
          <w:rFonts w:ascii="Times New Roman" w:hAnsi="Times New Roman"/>
          <w:sz w:val="28"/>
          <w:szCs w:val="28"/>
          <w:lang w:val="ru-RU"/>
        </w:rPr>
        <w:t xml:space="preserve">джета сельского поселения </w:t>
      </w:r>
      <w:r w:rsidR="00303FB3">
        <w:rPr>
          <w:rFonts w:ascii="Times New Roman" w:hAnsi="Times New Roman"/>
          <w:sz w:val="28"/>
          <w:szCs w:val="28"/>
          <w:lang w:val="ru-RU"/>
        </w:rPr>
        <w:t>Старая Шентала</w:t>
      </w:r>
      <w:r w:rsidRPr="00CC6B07">
        <w:rPr>
          <w:rFonts w:ascii="Times New Roman" w:hAnsi="Times New Roman"/>
          <w:sz w:val="28"/>
          <w:szCs w:val="28"/>
          <w:lang w:val="ru-RU"/>
        </w:rPr>
        <w:t xml:space="preserve">, объем бюджетных </w:t>
      </w:r>
      <w:proofErr w:type="gramStart"/>
      <w:r w:rsidRPr="00CC6B07">
        <w:rPr>
          <w:rFonts w:ascii="Times New Roman" w:hAnsi="Times New Roman"/>
          <w:sz w:val="28"/>
          <w:szCs w:val="28"/>
          <w:lang w:val="ru-RU"/>
        </w:rPr>
        <w:t>ассигнований</w:t>
      </w:r>
      <w:proofErr w:type="gramEnd"/>
      <w:r w:rsidRPr="00CC6B07">
        <w:rPr>
          <w:rFonts w:ascii="Times New Roman" w:hAnsi="Times New Roman"/>
          <w:sz w:val="28"/>
          <w:szCs w:val="28"/>
          <w:lang w:val="ru-RU"/>
        </w:rPr>
        <w:t xml:space="preserve"> которых будет уточняться после подведения </w:t>
      </w:r>
      <w:r w:rsidRPr="00CC6B07">
        <w:rPr>
          <w:rFonts w:ascii="Times New Roman" w:hAnsi="Times New Roman"/>
          <w:sz w:val="28"/>
          <w:szCs w:val="28"/>
          <w:lang w:val="ru-RU"/>
        </w:rPr>
        <w:lastRenderedPageBreak/>
        <w:t>результатов конкурсн</w:t>
      </w:r>
      <w:r w:rsidR="00CC6B07">
        <w:rPr>
          <w:rFonts w:ascii="Times New Roman" w:hAnsi="Times New Roman"/>
          <w:sz w:val="28"/>
          <w:szCs w:val="28"/>
          <w:lang w:val="ru-RU"/>
        </w:rPr>
        <w:t>ых</w:t>
      </w:r>
      <w:r w:rsidRPr="00CC6B07">
        <w:rPr>
          <w:rFonts w:ascii="Times New Roman" w:hAnsi="Times New Roman"/>
          <w:sz w:val="28"/>
          <w:szCs w:val="28"/>
          <w:lang w:val="ru-RU"/>
        </w:rPr>
        <w:t xml:space="preserve"> отбор</w:t>
      </w:r>
      <w:r w:rsidR="00CC6B07">
        <w:rPr>
          <w:rFonts w:ascii="Times New Roman" w:hAnsi="Times New Roman"/>
          <w:sz w:val="28"/>
          <w:szCs w:val="28"/>
          <w:lang w:val="ru-RU"/>
        </w:rPr>
        <w:t xml:space="preserve">ов. </w:t>
      </w:r>
      <w:r w:rsidRPr="00CC6B07">
        <w:rPr>
          <w:rFonts w:ascii="Times New Roman" w:hAnsi="Times New Roman"/>
          <w:sz w:val="28"/>
          <w:szCs w:val="28"/>
          <w:lang w:val="ru-RU"/>
        </w:rPr>
        <w:t>Уровень софинансирования бю</w:t>
      </w:r>
      <w:r w:rsidR="00E31249">
        <w:rPr>
          <w:rFonts w:ascii="Times New Roman" w:hAnsi="Times New Roman"/>
          <w:sz w:val="28"/>
          <w:szCs w:val="28"/>
          <w:lang w:val="ru-RU"/>
        </w:rPr>
        <w:t xml:space="preserve">джета сельского поселения </w:t>
      </w:r>
      <w:r w:rsidR="00303FB3">
        <w:rPr>
          <w:rFonts w:ascii="Times New Roman" w:hAnsi="Times New Roman"/>
          <w:sz w:val="28"/>
          <w:szCs w:val="28"/>
          <w:lang w:val="ru-RU"/>
        </w:rPr>
        <w:t>Старая Шентала</w:t>
      </w:r>
      <w:r w:rsidRPr="00CC6B07">
        <w:rPr>
          <w:rFonts w:ascii="Times New Roman" w:hAnsi="Times New Roman"/>
          <w:sz w:val="28"/>
          <w:szCs w:val="28"/>
          <w:lang w:val="ru-RU"/>
        </w:rPr>
        <w:t xml:space="preserve"> будет определяться в каждом конкретном случае.</w:t>
      </w:r>
    </w:p>
    <w:p w:rsidR="00CC6B07" w:rsidRDefault="00D210A5" w:rsidP="00CC6B07">
      <w:pPr>
        <w:ind w:firstLine="708"/>
        <w:jc w:val="both"/>
        <w:rPr>
          <w:bCs/>
          <w:sz w:val="28"/>
          <w:szCs w:val="28"/>
        </w:rPr>
      </w:pPr>
      <w:r w:rsidRPr="00CC6B07">
        <w:rPr>
          <w:bCs/>
          <w:sz w:val="28"/>
          <w:szCs w:val="28"/>
        </w:rPr>
        <w:t xml:space="preserve">Общий объем финансирования муниципальной программы за счет средств местного бюджета за весь период ее реализации составляет </w:t>
      </w:r>
      <w:r w:rsidR="00CC6B07">
        <w:rPr>
          <w:bCs/>
          <w:sz w:val="28"/>
          <w:szCs w:val="28"/>
        </w:rPr>
        <w:t>0</w:t>
      </w:r>
      <w:r w:rsidRPr="00CC6B07">
        <w:rPr>
          <w:bCs/>
          <w:sz w:val="28"/>
          <w:szCs w:val="28"/>
        </w:rPr>
        <w:t xml:space="preserve"> тыс. рублей</w:t>
      </w:r>
      <w:r w:rsidR="00CC6B07">
        <w:rPr>
          <w:bCs/>
          <w:sz w:val="28"/>
          <w:szCs w:val="28"/>
        </w:rPr>
        <w:t>.</w:t>
      </w:r>
    </w:p>
    <w:p w:rsidR="00D210A5" w:rsidRDefault="00D210A5" w:rsidP="00CC6B07">
      <w:pPr>
        <w:jc w:val="both"/>
        <w:rPr>
          <w:bCs/>
          <w:sz w:val="28"/>
          <w:szCs w:val="28"/>
        </w:rPr>
      </w:pPr>
      <w:r w:rsidRPr="00CC6B07">
        <w:rPr>
          <w:bCs/>
          <w:sz w:val="28"/>
          <w:szCs w:val="28"/>
        </w:rPr>
        <w:t xml:space="preserve">           Объем финансирования носит прогнозн</w:t>
      </w:r>
      <w:r w:rsidR="00CC6B07" w:rsidRPr="00CC6B07">
        <w:rPr>
          <w:bCs/>
          <w:sz w:val="28"/>
          <w:szCs w:val="28"/>
        </w:rPr>
        <w:t>ый характер и подлежит ежегодному</w:t>
      </w:r>
      <w:r w:rsidRPr="00CC6B07">
        <w:rPr>
          <w:bCs/>
          <w:sz w:val="28"/>
          <w:szCs w:val="28"/>
        </w:rPr>
        <w:t xml:space="preserve"> уточнению в рамках подготовки проекта решения о бюджете сельского поселения </w:t>
      </w:r>
      <w:r w:rsidR="00303FB3">
        <w:rPr>
          <w:bCs/>
          <w:sz w:val="28"/>
          <w:szCs w:val="28"/>
        </w:rPr>
        <w:t>Старая Шентала</w:t>
      </w:r>
      <w:r w:rsidR="00CC6B07" w:rsidRPr="00CC6B07">
        <w:rPr>
          <w:bCs/>
          <w:sz w:val="28"/>
          <w:szCs w:val="28"/>
        </w:rPr>
        <w:t xml:space="preserve"> муниципального </w:t>
      </w:r>
      <w:r w:rsidRPr="00CC6B07">
        <w:rPr>
          <w:bCs/>
          <w:sz w:val="28"/>
          <w:szCs w:val="28"/>
        </w:rPr>
        <w:t>района</w:t>
      </w:r>
      <w:r w:rsidR="00CC6B07" w:rsidRPr="00CC6B07">
        <w:rPr>
          <w:bCs/>
          <w:sz w:val="28"/>
          <w:szCs w:val="28"/>
        </w:rPr>
        <w:t xml:space="preserve"> Шенталинский</w:t>
      </w:r>
      <w:r w:rsidRPr="00CC6B07">
        <w:rPr>
          <w:bCs/>
          <w:sz w:val="28"/>
          <w:szCs w:val="28"/>
        </w:rPr>
        <w:t xml:space="preserve"> на очередной год и плановый период.</w:t>
      </w:r>
    </w:p>
    <w:p w:rsidR="00CC6B07" w:rsidRPr="00CC6B07" w:rsidRDefault="00CC6B07" w:rsidP="00CC6B07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CC6B07">
        <w:rPr>
          <w:rFonts w:ascii="Times New Roman" w:hAnsi="Times New Roman"/>
          <w:sz w:val="28"/>
          <w:szCs w:val="28"/>
          <w:lang w:val="ru-RU"/>
        </w:rPr>
        <w:t xml:space="preserve">Данные о ресурсном обеспечении реализации Программы представлены в </w:t>
      </w:r>
    </w:p>
    <w:p w:rsidR="00CC6B07" w:rsidRPr="00CC6B07" w:rsidRDefault="00CC6B07" w:rsidP="00CC6B07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 w:rsidRPr="00CC6B07">
        <w:rPr>
          <w:rFonts w:ascii="Times New Roman" w:hAnsi="Times New Roman"/>
          <w:sz w:val="28"/>
          <w:szCs w:val="28"/>
          <w:lang w:val="ru-RU"/>
        </w:rPr>
        <w:t>Приложении 1.</w:t>
      </w:r>
    </w:p>
    <w:p w:rsidR="00CC6B07" w:rsidRPr="00CC6B07" w:rsidRDefault="00CC6B07" w:rsidP="00CC6B07">
      <w:pPr>
        <w:jc w:val="both"/>
        <w:rPr>
          <w:bCs/>
          <w:sz w:val="28"/>
          <w:szCs w:val="28"/>
        </w:rPr>
      </w:pPr>
    </w:p>
    <w:p w:rsidR="00D210A5" w:rsidRPr="00CC6B07" w:rsidRDefault="00D210A5" w:rsidP="00CC6B07">
      <w:pPr>
        <w:jc w:val="both"/>
        <w:rPr>
          <w:b/>
          <w:bCs/>
          <w:sz w:val="28"/>
          <w:szCs w:val="28"/>
        </w:rPr>
      </w:pPr>
    </w:p>
    <w:p w:rsidR="003C40DA" w:rsidRPr="00DF5161" w:rsidRDefault="003C40DA" w:rsidP="00DF5161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b/>
          <w:bCs/>
          <w:sz w:val="28"/>
          <w:szCs w:val="28"/>
        </w:rPr>
      </w:pPr>
    </w:p>
    <w:bookmarkEnd w:id="1"/>
    <w:p w:rsidR="00A57CAD" w:rsidRDefault="00A57CAD" w:rsidP="00A57CAD">
      <w:pPr>
        <w:autoSpaceDE w:val="0"/>
        <w:autoSpaceDN w:val="0"/>
        <w:adjustRightInd w:val="0"/>
        <w:jc w:val="right"/>
        <w:rPr>
          <w:sz w:val="28"/>
          <w:szCs w:val="28"/>
        </w:rPr>
        <w:sectPr w:rsidR="00A57CAD" w:rsidSect="00C06EAA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A36809" w:rsidRPr="000309B7" w:rsidRDefault="00A36809" w:rsidP="00A36809">
      <w:pPr>
        <w:pStyle w:val="aa"/>
        <w:spacing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  <w:r w:rsidRPr="000309B7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8F7932" w:rsidRDefault="008F7932" w:rsidP="008F7932">
      <w:pPr>
        <w:pStyle w:val="aa"/>
        <w:spacing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8F7932">
        <w:rPr>
          <w:rFonts w:ascii="Times New Roman" w:hAnsi="Times New Roman"/>
          <w:sz w:val="24"/>
          <w:szCs w:val="24"/>
        </w:rPr>
        <w:t xml:space="preserve"> муниципальной программе «Энергосбережение </w:t>
      </w:r>
    </w:p>
    <w:p w:rsidR="008F7932" w:rsidRDefault="008F7932" w:rsidP="008F7932">
      <w:pPr>
        <w:pStyle w:val="aa"/>
        <w:spacing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  <w:r w:rsidRPr="008F7932">
        <w:rPr>
          <w:rFonts w:ascii="Times New Roman" w:hAnsi="Times New Roman"/>
          <w:sz w:val="24"/>
          <w:szCs w:val="24"/>
        </w:rPr>
        <w:t xml:space="preserve">и повышение энергетической эффективности </w:t>
      </w:r>
    </w:p>
    <w:p w:rsidR="008F7932" w:rsidRDefault="008F7932" w:rsidP="008F7932">
      <w:pPr>
        <w:pStyle w:val="aa"/>
        <w:spacing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  <w:r w:rsidRPr="008F7932">
        <w:rPr>
          <w:rFonts w:ascii="Times New Roman" w:hAnsi="Times New Roman"/>
          <w:sz w:val="24"/>
          <w:szCs w:val="24"/>
        </w:rPr>
        <w:t>на терри</w:t>
      </w:r>
      <w:r w:rsidR="00E31249">
        <w:rPr>
          <w:rFonts w:ascii="Times New Roman" w:hAnsi="Times New Roman"/>
          <w:sz w:val="24"/>
          <w:szCs w:val="24"/>
        </w:rPr>
        <w:t xml:space="preserve">тории сельского поселения </w:t>
      </w:r>
      <w:r w:rsidR="00303FB3">
        <w:rPr>
          <w:rFonts w:ascii="Times New Roman" w:hAnsi="Times New Roman"/>
          <w:sz w:val="24"/>
          <w:szCs w:val="24"/>
        </w:rPr>
        <w:t>Старая Шентала</w:t>
      </w:r>
      <w:r w:rsidRPr="008F7932">
        <w:rPr>
          <w:rFonts w:ascii="Times New Roman" w:hAnsi="Times New Roman"/>
          <w:sz w:val="24"/>
          <w:szCs w:val="24"/>
        </w:rPr>
        <w:t xml:space="preserve"> </w:t>
      </w:r>
    </w:p>
    <w:p w:rsidR="008F7932" w:rsidRDefault="008F7932" w:rsidP="008F7932">
      <w:pPr>
        <w:pStyle w:val="aa"/>
        <w:spacing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  <w:r w:rsidRPr="008F7932">
        <w:rPr>
          <w:rFonts w:ascii="Times New Roman" w:hAnsi="Times New Roman"/>
          <w:sz w:val="24"/>
          <w:szCs w:val="24"/>
        </w:rPr>
        <w:t xml:space="preserve">муниципального района Шенталинский </w:t>
      </w:r>
    </w:p>
    <w:p w:rsidR="008F7932" w:rsidRPr="008F7932" w:rsidRDefault="008F7932" w:rsidP="008F7932">
      <w:pPr>
        <w:pStyle w:val="aa"/>
        <w:spacing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  <w:r w:rsidRPr="008F7932">
        <w:rPr>
          <w:rFonts w:ascii="Times New Roman" w:hAnsi="Times New Roman"/>
          <w:sz w:val="24"/>
          <w:szCs w:val="24"/>
        </w:rPr>
        <w:t>Самарской области  на 2021-2025 годы»</w:t>
      </w:r>
    </w:p>
    <w:p w:rsidR="008F7932" w:rsidRPr="000309B7" w:rsidRDefault="008F7932" w:rsidP="008F7932">
      <w:pPr>
        <w:pStyle w:val="aa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A36809" w:rsidRPr="0083423D" w:rsidRDefault="00A36809" w:rsidP="00A36809">
      <w:pPr>
        <w:ind w:right="-259"/>
        <w:jc w:val="center"/>
        <w:rPr>
          <w:b/>
          <w:bCs/>
        </w:rPr>
      </w:pPr>
      <w:r w:rsidRPr="0083423D">
        <w:rPr>
          <w:b/>
          <w:bCs/>
        </w:rPr>
        <w:t>Сведения о составе и значениях целевых показателей (индикаторов) Программы</w:t>
      </w:r>
    </w:p>
    <w:p w:rsidR="00A36809" w:rsidRPr="000309B7" w:rsidRDefault="00A36809" w:rsidP="00A36809">
      <w:pPr>
        <w:pStyle w:val="aa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763"/>
        <w:gridCol w:w="1134"/>
        <w:gridCol w:w="992"/>
        <w:gridCol w:w="1134"/>
        <w:gridCol w:w="992"/>
        <w:gridCol w:w="992"/>
        <w:gridCol w:w="992"/>
        <w:gridCol w:w="993"/>
      </w:tblGrid>
      <w:tr w:rsidR="003C40DA" w:rsidRPr="000309B7" w:rsidTr="006A2E93">
        <w:trPr>
          <w:trHeight w:val="272"/>
        </w:trPr>
        <w:tc>
          <w:tcPr>
            <w:tcW w:w="7763" w:type="dxa"/>
            <w:vMerge w:val="restart"/>
            <w:vAlign w:val="center"/>
          </w:tcPr>
          <w:p w:rsidR="003C40DA" w:rsidRPr="000309B7" w:rsidRDefault="003C40DA" w:rsidP="00546B3B">
            <w:pPr>
              <w:jc w:val="center"/>
            </w:pPr>
            <w:r w:rsidRPr="000309B7">
              <w:rPr>
                <w:sz w:val="22"/>
                <w:szCs w:val="22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vMerge w:val="restart"/>
            <w:vAlign w:val="center"/>
          </w:tcPr>
          <w:p w:rsidR="003C40DA" w:rsidRPr="000309B7" w:rsidRDefault="003C40DA" w:rsidP="00546B3B">
            <w:pPr>
              <w:jc w:val="center"/>
            </w:pPr>
            <w:r w:rsidRPr="000309B7">
              <w:rPr>
                <w:sz w:val="22"/>
                <w:szCs w:val="22"/>
              </w:rPr>
              <w:t xml:space="preserve">Единица </w:t>
            </w:r>
            <w:proofErr w:type="spellStart"/>
            <w:proofErr w:type="gramStart"/>
            <w:r w:rsidRPr="000309B7">
              <w:rPr>
                <w:sz w:val="22"/>
                <w:szCs w:val="22"/>
              </w:rPr>
              <w:t>измере-ния</w:t>
            </w:r>
            <w:proofErr w:type="spellEnd"/>
            <w:proofErr w:type="gramEnd"/>
          </w:p>
        </w:tc>
        <w:tc>
          <w:tcPr>
            <w:tcW w:w="992" w:type="dxa"/>
            <w:vMerge w:val="restart"/>
          </w:tcPr>
          <w:p w:rsidR="003C40DA" w:rsidRPr="000309B7" w:rsidRDefault="003C40DA" w:rsidP="00546B3B">
            <w:pPr>
              <w:jc w:val="center"/>
            </w:pPr>
            <w:r>
              <w:rPr>
                <w:sz w:val="22"/>
                <w:szCs w:val="22"/>
              </w:rPr>
              <w:t>2020 (факт)</w:t>
            </w:r>
          </w:p>
        </w:tc>
        <w:tc>
          <w:tcPr>
            <w:tcW w:w="5103" w:type="dxa"/>
            <w:gridSpan w:val="5"/>
            <w:vAlign w:val="center"/>
          </w:tcPr>
          <w:p w:rsidR="003C40DA" w:rsidRPr="000309B7" w:rsidRDefault="003C40DA" w:rsidP="00546B3B">
            <w:pPr>
              <w:jc w:val="center"/>
            </w:pPr>
            <w:r w:rsidRPr="000309B7">
              <w:rPr>
                <w:sz w:val="22"/>
                <w:szCs w:val="22"/>
              </w:rPr>
              <w:t>Значения целевого показателя</w:t>
            </w:r>
            <w:r>
              <w:rPr>
                <w:sz w:val="22"/>
                <w:szCs w:val="22"/>
              </w:rPr>
              <w:t xml:space="preserve"> (план)</w:t>
            </w:r>
          </w:p>
          <w:p w:rsidR="003C40DA" w:rsidRPr="000309B7" w:rsidRDefault="003C40DA" w:rsidP="00546B3B">
            <w:pPr>
              <w:jc w:val="center"/>
            </w:pPr>
          </w:p>
        </w:tc>
      </w:tr>
      <w:tr w:rsidR="003C40DA" w:rsidRPr="000309B7" w:rsidTr="006A2E93">
        <w:trPr>
          <w:trHeight w:val="145"/>
        </w:trPr>
        <w:tc>
          <w:tcPr>
            <w:tcW w:w="7763" w:type="dxa"/>
            <w:vMerge/>
            <w:vAlign w:val="center"/>
          </w:tcPr>
          <w:p w:rsidR="003C40DA" w:rsidRPr="000309B7" w:rsidRDefault="003C40DA" w:rsidP="00546B3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C40DA" w:rsidRPr="000309B7" w:rsidRDefault="003C40DA" w:rsidP="00546B3B">
            <w:pPr>
              <w:jc w:val="center"/>
            </w:pPr>
          </w:p>
        </w:tc>
        <w:tc>
          <w:tcPr>
            <w:tcW w:w="992" w:type="dxa"/>
            <w:vMerge/>
          </w:tcPr>
          <w:p w:rsidR="003C40DA" w:rsidRDefault="003C40DA" w:rsidP="00546B3B">
            <w:pPr>
              <w:widowControl w:val="0"/>
              <w:tabs>
                <w:tab w:val="left" w:pos="6078"/>
              </w:tabs>
              <w:spacing w:before="6"/>
              <w:ind w:right="-20"/>
              <w:jc w:val="center"/>
              <w:rPr>
                <w:bCs/>
                <w:color w:val="000000"/>
                <w:spacing w:val="1"/>
              </w:rPr>
            </w:pPr>
          </w:p>
        </w:tc>
        <w:tc>
          <w:tcPr>
            <w:tcW w:w="1134" w:type="dxa"/>
          </w:tcPr>
          <w:p w:rsidR="003C40DA" w:rsidRPr="00CD6FBD" w:rsidRDefault="003C40DA" w:rsidP="00546B3B">
            <w:pPr>
              <w:widowControl w:val="0"/>
              <w:tabs>
                <w:tab w:val="left" w:pos="6078"/>
              </w:tabs>
              <w:spacing w:before="6"/>
              <w:ind w:right="-20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2021</w:t>
            </w:r>
          </w:p>
        </w:tc>
        <w:tc>
          <w:tcPr>
            <w:tcW w:w="992" w:type="dxa"/>
          </w:tcPr>
          <w:p w:rsidR="003C40DA" w:rsidRPr="00CD6FBD" w:rsidRDefault="003C40DA" w:rsidP="00546B3B">
            <w:pPr>
              <w:widowControl w:val="0"/>
              <w:tabs>
                <w:tab w:val="left" w:pos="6078"/>
              </w:tabs>
              <w:spacing w:before="6"/>
              <w:ind w:right="-20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2022</w:t>
            </w:r>
          </w:p>
        </w:tc>
        <w:tc>
          <w:tcPr>
            <w:tcW w:w="992" w:type="dxa"/>
          </w:tcPr>
          <w:p w:rsidR="003C40DA" w:rsidRPr="00CD6FBD" w:rsidRDefault="003C40DA" w:rsidP="00546B3B">
            <w:pPr>
              <w:widowControl w:val="0"/>
              <w:tabs>
                <w:tab w:val="left" w:pos="6078"/>
              </w:tabs>
              <w:spacing w:before="6"/>
              <w:ind w:right="-20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2023</w:t>
            </w:r>
          </w:p>
        </w:tc>
        <w:tc>
          <w:tcPr>
            <w:tcW w:w="992" w:type="dxa"/>
          </w:tcPr>
          <w:p w:rsidR="003C40DA" w:rsidRPr="00CD6FBD" w:rsidRDefault="003C40DA" w:rsidP="00546B3B">
            <w:pPr>
              <w:widowControl w:val="0"/>
              <w:tabs>
                <w:tab w:val="left" w:pos="6078"/>
              </w:tabs>
              <w:spacing w:before="6"/>
              <w:ind w:right="-20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2024</w:t>
            </w:r>
          </w:p>
        </w:tc>
        <w:tc>
          <w:tcPr>
            <w:tcW w:w="993" w:type="dxa"/>
          </w:tcPr>
          <w:p w:rsidR="003C40DA" w:rsidRPr="00CD6FBD" w:rsidRDefault="003C40DA" w:rsidP="008F7932">
            <w:pPr>
              <w:widowControl w:val="0"/>
              <w:tabs>
                <w:tab w:val="left" w:pos="6078"/>
              </w:tabs>
              <w:spacing w:before="6"/>
              <w:ind w:right="-20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2025</w:t>
            </w:r>
          </w:p>
        </w:tc>
      </w:tr>
      <w:tr w:rsidR="009665E0" w:rsidRPr="000309B7" w:rsidTr="006A2E93">
        <w:trPr>
          <w:trHeight w:val="202"/>
        </w:trPr>
        <w:tc>
          <w:tcPr>
            <w:tcW w:w="7763" w:type="dxa"/>
          </w:tcPr>
          <w:p w:rsidR="009665E0" w:rsidRPr="009665E0" w:rsidRDefault="009665E0" w:rsidP="009665E0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9665E0">
              <w:rPr>
                <w:b/>
              </w:rPr>
              <w:t>Общие целевые показатели в области энергосбережения и повышения энергетической эффективности</w:t>
            </w:r>
          </w:p>
        </w:tc>
        <w:tc>
          <w:tcPr>
            <w:tcW w:w="1134" w:type="dxa"/>
          </w:tcPr>
          <w:p w:rsidR="009665E0" w:rsidRDefault="009665E0" w:rsidP="00546B3B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9665E0" w:rsidRPr="000548A0" w:rsidRDefault="009665E0" w:rsidP="00546B3B">
            <w:pPr>
              <w:jc w:val="center"/>
            </w:pPr>
          </w:p>
        </w:tc>
        <w:tc>
          <w:tcPr>
            <w:tcW w:w="1134" w:type="dxa"/>
          </w:tcPr>
          <w:p w:rsidR="009665E0" w:rsidRPr="000548A0" w:rsidRDefault="009665E0" w:rsidP="00546B3B">
            <w:pPr>
              <w:jc w:val="center"/>
            </w:pPr>
          </w:p>
        </w:tc>
        <w:tc>
          <w:tcPr>
            <w:tcW w:w="992" w:type="dxa"/>
          </w:tcPr>
          <w:p w:rsidR="009665E0" w:rsidRPr="000548A0" w:rsidRDefault="009665E0" w:rsidP="00546B3B">
            <w:pPr>
              <w:jc w:val="center"/>
            </w:pPr>
          </w:p>
        </w:tc>
        <w:tc>
          <w:tcPr>
            <w:tcW w:w="992" w:type="dxa"/>
          </w:tcPr>
          <w:p w:rsidR="009665E0" w:rsidRDefault="009665E0" w:rsidP="00546B3B">
            <w:pPr>
              <w:jc w:val="center"/>
            </w:pPr>
          </w:p>
        </w:tc>
        <w:tc>
          <w:tcPr>
            <w:tcW w:w="992" w:type="dxa"/>
          </w:tcPr>
          <w:p w:rsidR="009665E0" w:rsidRPr="000548A0" w:rsidRDefault="009665E0" w:rsidP="00546B3B">
            <w:pPr>
              <w:jc w:val="center"/>
            </w:pPr>
          </w:p>
        </w:tc>
        <w:tc>
          <w:tcPr>
            <w:tcW w:w="993" w:type="dxa"/>
          </w:tcPr>
          <w:p w:rsidR="009665E0" w:rsidRPr="000548A0" w:rsidRDefault="009665E0" w:rsidP="00546B3B">
            <w:pPr>
              <w:jc w:val="center"/>
            </w:pPr>
          </w:p>
        </w:tc>
      </w:tr>
      <w:tr w:rsidR="00693B25" w:rsidRPr="000309B7" w:rsidTr="006A2E93">
        <w:trPr>
          <w:trHeight w:val="202"/>
        </w:trPr>
        <w:tc>
          <w:tcPr>
            <w:tcW w:w="7763" w:type="dxa"/>
          </w:tcPr>
          <w:p w:rsidR="00693B25" w:rsidRPr="003456AC" w:rsidRDefault="00693B25" w:rsidP="009665E0">
            <w:pPr>
              <w:pStyle w:val="a9"/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3456AC"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сельского поселения;</w:t>
            </w:r>
          </w:p>
        </w:tc>
        <w:tc>
          <w:tcPr>
            <w:tcW w:w="1134" w:type="dxa"/>
          </w:tcPr>
          <w:p w:rsidR="00693B25" w:rsidRPr="003456AC" w:rsidRDefault="00693B25" w:rsidP="00546B3B">
            <w:pPr>
              <w:pStyle w:val="a8"/>
              <w:jc w:val="center"/>
              <w:rPr>
                <w:lang w:val="ru-RU"/>
              </w:rPr>
            </w:pPr>
            <w:r w:rsidRPr="003456AC">
              <w:rPr>
                <w:lang w:val="ru-RU"/>
              </w:rPr>
              <w:t>%</w:t>
            </w:r>
          </w:p>
        </w:tc>
        <w:tc>
          <w:tcPr>
            <w:tcW w:w="992" w:type="dxa"/>
          </w:tcPr>
          <w:p w:rsidR="00693B25" w:rsidRPr="003456AC" w:rsidRDefault="00693B25" w:rsidP="00F8630A">
            <w:pPr>
              <w:jc w:val="center"/>
            </w:pPr>
            <w:r w:rsidRPr="003456AC">
              <w:t>100</w:t>
            </w:r>
          </w:p>
        </w:tc>
        <w:tc>
          <w:tcPr>
            <w:tcW w:w="1134" w:type="dxa"/>
          </w:tcPr>
          <w:p w:rsidR="00693B25" w:rsidRPr="003456AC" w:rsidRDefault="00693B25" w:rsidP="00F8630A">
            <w:pPr>
              <w:jc w:val="center"/>
            </w:pPr>
            <w:r w:rsidRPr="003456AC">
              <w:t>100</w:t>
            </w:r>
          </w:p>
        </w:tc>
        <w:tc>
          <w:tcPr>
            <w:tcW w:w="992" w:type="dxa"/>
          </w:tcPr>
          <w:p w:rsidR="00693B25" w:rsidRPr="003456AC" w:rsidRDefault="00693B25" w:rsidP="00F8630A">
            <w:pPr>
              <w:jc w:val="center"/>
            </w:pPr>
            <w:r w:rsidRPr="003456AC">
              <w:t>100</w:t>
            </w:r>
          </w:p>
        </w:tc>
        <w:tc>
          <w:tcPr>
            <w:tcW w:w="992" w:type="dxa"/>
          </w:tcPr>
          <w:p w:rsidR="00693B25" w:rsidRPr="003456AC" w:rsidRDefault="00693B25" w:rsidP="00F8630A">
            <w:pPr>
              <w:jc w:val="center"/>
            </w:pPr>
            <w:r w:rsidRPr="003456AC">
              <w:t>100</w:t>
            </w:r>
          </w:p>
        </w:tc>
        <w:tc>
          <w:tcPr>
            <w:tcW w:w="992" w:type="dxa"/>
          </w:tcPr>
          <w:p w:rsidR="00693B25" w:rsidRPr="003456AC" w:rsidRDefault="00693B25" w:rsidP="00F8630A">
            <w:pPr>
              <w:jc w:val="center"/>
            </w:pPr>
            <w:r w:rsidRPr="003456AC">
              <w:t>100</w:t>
            </w:r>
          </w:p>
        </w:tc>
        <w:tc>
          <w:tcPr>
            <w:tcW w:w="993" w:type="dxa"/>
          </w:tcPr>
          <w:p w:rsidR="00693B25" w:rsidRPr="003456AC" w:rsidRDefault="00693B25" w:rsidP="00F8630A">
            <w:pPr>
              <w:jc w:val="center"/>
            </w:pPr>
            <w:r w:rsidRPr="003456AC">
              <w:t>100</w:t>
            </w:r>
          </w:p>
        </w:tc>
      </w:tr>
      <w:tr w:rsidR="003C40DA" w:rsidRPr="000309B7" w:rsidTr="006A2E93">
        <w:trPr>
          <w:trHeight w:val="272"/>
        </w:trPr>
        <w:tc>
          <w:tcPr>
            <w:tcW w:w="7763" w:type="dxa"/>
          </w:tcPr>
          <w:p w:rsidR="003C40DA" w:rsidRPr="003456AC" w:rsidRDefault="003C40DA" w:rsidP="009665E0">
            <w:pPr>
              <w:pStyle w:val="a9"/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3456AC">
              <w:rPr>
                <w:shd w:val="clear" w:color="auto" w:fill="FFFFFF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</w:t>
            </w:r>
          </w:p>
        </w:tc>
        <w:tc>
          <w:tcPr>
            <w:tcW w:w="1134" w:type="dxa"/>
          </w:tcPr>
          <w:p w:rsidR="003C40DA" w:rsidRPr="003456AC" w:rsidRDefault="003C40DA" w:rsidP="00546B3B">
            <w:pPr>
              <w:pStyle w:val="a8"/>
              <w:jc w:val="center"/>
            </w:pPr>
            <w:r w:rsidRPr="003456AC">
              <w:t>%</w:t>
            </w:r>
          </w:p>
        </w:tc>
        <w:tc>
          <w:tcPr>
            <w:tcW w:w="992" w:type="dxa"/>
          </w:tcPr>
          <w:p w:rsidR="003C40DA" w:rsidRPr="003456AC" w:rsidRDefault="006A2E93" w:rsidP="00546B3B">
            <w:pPr>
              <w:jc w:val="center"/>
            </w:pPr>
            <w:r w:rsidRPr="003456AC">
              <w:t>100</w:t>
            </w:r>
          </w:p>
        </w:tc>
        <w:tc>
          <w:tcPr>
            <w:tcW w:w="1134" w:type="dxa"/>
          </w:tcPr>
          <w:p w:rsidR="003C40DA" w:rsidRPr="003456AC" w:rsidRDefault="006A2E93" w:rsidP="00546B3B">
            <w:pPr>
              <w:jc w:val="center"/>
            </w:pPr>
            <w:r w:rsidRPr="003456AC">
              <w:t>100</w:t>
            </w:r>
          </w:p>
        </w:tc>
        <w:tc>
          <w:tcPr>
            <w:tcW w:w="992" w:type="dxa"/>
          </w:tcPr>
          <w:p w:rsidR="003C40DA" w:rsidRPr="003456AC" w:rsidRDefault="006A2E93" w:rsidP="00546B3B">
            <w:pPr>
              <w:jc w:val="center"/>
            </w:pPr>
            <w:r w:rsidRPr="003456AC">
              <w:t>100</w:t>
            </w:r>
          </w:p>
        </w:tc>
        <w:tc>
          <w:tcPr>
            <w:tcW w:w="992" w:type="dxa"/>
          </w:tcPr>
          <w:p w:rsidR="003C40DA" w:rsidRPr="003456AC" w:rsidRDefault="006A2E93" w:rsidP="00546B3B">
            <w:pPr>
              <w:jc w:val="center"/>
            </w:pPr>
            <w:r w:rsidRPr="003456AC">
              <w:t>100</w:t>
            </w:r>
          </w:p>
        </w:tc>
        <w:tc>
          <w:tcPr>
            <w:tcW w:w="992" w:type="dxa"/>
          </w:tcPr>
          <w:p w:rsidR="003C40DA" w:rsidRPr="003456AC" w:rsidRDefault="006A2E93" w:rsidP="00546B3B">
            <w:pPr>
              <w:jc w:val="center"/>
            </w:pPr>
            <w:r w:rsidRPr="003456AC">
              <w:t>100</w:t>
            </w:r>
          </w:p>
        </w:tc>
        <w:tc>
          <w:tcPr>
            <w:tcW w:w="993" w:type="dxa"/>
          </w:tcPr>
          <w:p w:rsidR="003C40DA" w:rsidRPr="003456AC" w:rsidRDefault="006A2E93" w:rsidP="00546B3B">
            <w:pPr>
              <w:jc w:val="center"/>
            </w:pPr>
            <w:r w:rsidRPr="003456AC">
              <w:t>100</w:t>
            </w:r>
          </w:p>
        </w:tc>
      </w:tr>
      <w:tr w:rsidR="009665E0" w:rsidRPr="000309B7" w:rsidTr="006A2E93">
        <w:trPr>
          <w:trHeight w:val="272"/>
        </w:trPr>
        <w:tc>
          <w:tcPr>
            <w:tcW w:w="7763" w:type="dxa"/>
          </w:tcPr>
          <w:p w:rsidR="009665E0" w:rsidRPr="003456AC" w:rsidRDefault="009665E0" w:rsidP="009665E0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/>
                <w:shd w:val="clear" w:color="auto" w:fill="FFFFFF"/>
              </w:rPr>
            </w:pPr>
            <w:r w:rsidRPr="003456AC">
              <w:rPr>
                <w:b/>
                <w:shd w:val="clear" w:color="auto" w:fill="FFFFFF"/>
              </w:rPr>
              <w:t>Целевые показатели в области энергосбережения и повышения энергетической эффективности в муниципальном</w:t>
            </w:r>
          </w:p>
        </w:tc>
        <w:tc>
          <w:tcPr>
            <w:tcW w:w="1134" w:type="dxa"/>
          </w:tcPr>
          <w:p w:rsidR="009665E0" w:rsidRPr="003456AC" w:rsidRDefault="009665E0" w:rsidP="00546B3B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9665E0" w:rsidRPr="003456AC" w:rsidRDefault="009665E0" w:rsidP="00546B3B">
            <w:pPr>
              <w:jc w:val="center"/>
            </w:pPr>
          </w:p>
        </w:tc>
        <w:tc>
          <w:tcPr>
            <w:tcW w:w="1134" w:type="dxa"/>
          </w:tcPr>
          <w:p w:rsidR="009665E0" w:rsidRPr="003456AC" w:rsidRDefault="009665E0" w:rsidP="00546B3B">
            <w:pPr>
              <w:jc w:val="center"/>
            </w:pPr>
          </w:p>
        </w:tc>
        <w:tc>
          <w:tcPr>
            <w:tcW w:w="992" w:type="dxa"/>
          </w:tcPr>
          <w:p w:rsidR="009665E0" w:rsidRPr="003456AC" w:rsidRDefault="009665E0" w:rsidP="00546B3B">
            <w:pPr>
              <w:jc w:val="center"/>
            </w:pPr>
          </w:p>
        </w:tc>
        <w:tc>
          <w:tcPr>
            <w:tcW w:w="992" w:type="dxa"/>
          </w:tcPr>
          <w:p w:rsidR="009665E0" w:rsidRPr="003456AC" w:rsidRDefault="009665E0" w:rsidP="00546B3B">
            <w:pPr>
              <w:jc w:val="center"/>
            </w:pPr>
          </w:p>
        </w:tc>
        <w:tc>
          <w:tcPr>
            <w:tcW w:w="992" w:type="dxa"/>
          </w:tcPr>
          <w:p w:rsidR="009665E0" w:rsidRPr="003456AC" w:rsidRDefault="009665E0" w:rsidP="00546B3B">
            <w:pPr>
              <w:jc w:val="center"/>
            </w:pPr>
          </w:p>
        </w:tc>
        <w:tc>
          <w:tcPr>
            <w:tcW w:w="993" w:type="dxa"/>
          </w:tcPr>
          <w:p w:rsidR="009665E0" w:rsidRPr="003456AC" w:rsidRDefault="009665E0" w:rsidP="00546B3B">
            <w:pPr>
              <w:jc w:val="center"/>
            </w:pPr>
          </w:p>
        </w:tc>
      </w:tr>
      <w:tr w:rsidR="006A2E93" w:rsidRPr="006A2E93" w:rsidTr="006A2E93">
        <w:trPr>
          <w:trHeight w:val="272"/>
        </w:trPr>
        <w:tc>
          <w:tcPr>
            <w:tcW w:w="7763" w:type="dxa"/>
          </w:tcPr>
          <w:p w:rsidR="003C40DA" w:rsidRPr="003456AC" w:rsidRDefault="003C40DA" w:rsidP="009665E0">
            <w:pPr>
              <w:pStyle w:val="a9"/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3456AC">
              <w:rPr>
                <w:shd w:val="clear" w:color="auto" w:fill="FFFFFF"/>
              </w:rPr>
              <w:t>Удельный расход электрической энергии на снабжение органов местного самоуправления и муниципальных учреждений (в расчете на 1 кв. метр общей площади);</w:t>
            </w:r>
          </w:p>
        </w:tc>
        <w:tc>
          <w:tcPr>
            <w:tcW w:w="1134" w:type="dxa"/>
          </w:tcPr>
          <w:p w:rsidR="003C40DA" w:rsidRPr="003456AC" w:rsidRDefault="003C40DA" w:rsidP="003456AC">
            <w:pPr>
              <w:pStyle w:val="a8"/>
              <w:jc w:val="center"/>
              <w:rPr>
                <w:lang w:val="ru-RU"/>
              </w:rPr>
            </w:pPr>
            <w:r w:rsidRPr="003456AC">
              <w:rPr>
                <w:lang w:val="ru-RU"/>
              </w:rPr>
              <w:t xml:space="preserve">кВт/ч на кв.м. </w:t>
            </w:r>
          </w:p>
        </w:tc>
        <w:tc>
          <w:tcPr>
            <w:tcW w:w="992" w:type="dxa"/>
          </w:tcPr>
          <w:p w:rsidR="003C40DA" w:rsidRPr="003456AC" w:rsidRDefault="00693B25" w:rsidP="00546B3B">
            <w:pPr>
              <w:jc w:val="center"/>
            </w:pPr>
            <w:r>
              <w:t>4,83</w:t>
            </w:r>
          </w:p>
        </w:tc>
        <w:tc>
          <w:tcPr>
            <w:tcW w:w="1134" w:type="dxa"/>
          </w:tcPr>
          <w:p w:rsidR="003C40DA" w:rsidRPr="003456AC" w:rsidRDefault="00693B25" w:rsidP="003456AC">
            <w:pPr>
              <w:jc w:val="center"/>
            </w:pPr>
            <w:r>
              <w:t>4,7</w:t>
            </w:r>
          </w:p>
        </w:tc>
        <w:tc>
          <w:tcPr>
            <w:tcW w:w="992" w:type="dxa"/>
          </w:tcPr>
          <w:p w:rsidR="003C40DA" w:rsidRPr="003456AC" w:rsidRDefault="00693B25" w:rsidP="00546B3B">
            <w:pPr>
              <w:jc w:val="center"/>
            </w:pPr>
            <w:r>
              <w:t>4,6</w:t>
            </w:r>
          </w:p>
        </w:tc>
        <w:tc>
          <w:tcPr>
            <w:tcW w:w="992" w:type="dxa"/>
          </w:tcPr>
          <w:p w:rsidR="003C40DA" w:rsidRPr="003456AC" w:rsidRDefault="00693B25" w:rsidP="00546B3B">
            <w:pPr>
              <w:jc w:val="center"/>
            </w:pPr>
            <w:r>
              <w:t>4,5</w:t>
            </w:r>
          </w:p>
        </w:tc>
        <w:tc>
          <w:tcPr>
            <w:tcW w:w="992" w:type="dxa"/>
          </w:tcPr>
          <w:p w:rsidR="003C40DA" w:rsidRPr="003456AC" w:rsidRDefault="00693B25" w:rsidP="00546B3B">
            <w:pPr>
              <w:jc w:val="center"/>
            </w:pPr>
            <w:r>
              <w:t>4,4</w:t>
            </w:r>
          </w:p>
        </w:tc>
        <w:tc>
          <w:tcPr>
            <w:tcW w:w="993" w:type="dxa"/>
          </w:tcPr>
          <w:p w:rsidR="003C40DA" w:rsidRPr="003456AC" w:rsidRDefault="00693B25" w:rsidP="00546B3B">
            <w:pPr>
              <w:jc w:val="center"/>
            </w:pPr>
            <w:r>
              <w:t>4,3</w:t>
            </w:r>
          </w:p>
        </w:tc>
      </w:tr>
      <w:tr w:rsidR="006A2E93" w:rsidRPr="006A2E93" w:rsidTr="006A2E93">
        <w:trPr>
          <w:trHeight w:val="272"/>
        </w:trPr>
        <w:tc>
          <w:tcPr>
            <w:tcW w:w="7763" w:type="dxa"/>
          </w:tcPr>
          <w:p w:rsidR="003C40DA" w:rsidRPr="003456AC" w:rsidRDefault="003C40DA" w:rsidP="009665E0">
            <w:pPr>
              <w:pStyle w:val="a9"/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456AC">
              <w:rPr>
                <w:shd w:val="clear" w:color="auto" w:fill="FFFFFF"/>
              </w:rPr>
              <w:t>Удельный расход природного газа на снабжение органов местного самоуправления и муниципальных учреждений (в расчете на 1 кв. метр общей площади);</w:t>
            </w:r>
          </w:p>
        </w:tc>
        <w:tc>
          <w:tcPr>
            <w:tcW w:w="1134" w:type="dxa"/>
          </w:tcPr>
          <w:p w:rsidR="003C40DA" w:rsidRPr="003456AC" w:rsidRDefault="003C40DA" w:rsidP="003456AC">
            <w:pPr>
              <w:pStyle w:val="a8"/>
              <w:jc w:val="center"/>
              <w:rPr>
                <w:lang w:val="ru-RU"/>
              </w:rPr>
            </w:pPr>
            <w:r w:rsidRPr="003456AC">
              <w:rPr>
                <w:lang w:val="ru-RU"/>
              </w:rPr>
              <w:t xml:space="preserve">тыс. м3 на кв.м. </w:t>
            </w:r>
          </w:p>
        </w:tc>
        <w:tc>
          <w:tcPr>
            <w:tcW w:w="992" w:type="dxa"/>
          </w:tcPr>
          <w:p w:rsidR="003C40DA" w:rsidRPr="003456AC" w:rsidRDefault="00693B25" w:rsidP="00546B3B">
            <w:pPr>
              <w:jc w:val="center"/>
            </w:pPr>
            <w:r>
              <w:t>25,2</w:t>
            </w:r>
          </w:p>
        </w:tc>
        <w:tc>
          <w:tcPr>
            <w:tcW w:w="1134" w:type="dxa"/>
          </w:tcPr>
          <w:p w:rsidR="003C40DA" w:rsidRPr="003456AC" w:rsidRDefault="00693B25" w:rsidP="00546B3B">
            <w:pPr>
              <w:jc w:val="center"/>
            </w:pPr>
            <w:r>
              <w:t>25</w:t>
            </w:r>
            <w:r w:rsidR="003456AC" w:rsidRPr="003456AC">
              <w:t>,0</w:t>
            </w:r>
          </w:p>
        </w:tc>
        <w:tc>
          <w:tcPr>
            <w:tcW w:w="992" w:type="dxa"/>
          </w:tcPr>
          <w:p w:rsidR="003C40DA" w:rsidRPr="003456AC" w:rsidRDefault="00693B25" w:rsidP="00546B3B">
            <w:pPr>
              <w:jc w:val="center"/>
            </w:pPr>
            <w:r>
              <w:t>24</w:t>
            </w:r>
            <w:r w:rsidR="003456AC" w:rsidRPr="003456AC">
              <w:t>,5</w:t>
            </w:r>
          </w:p>
        </w:tc>
        <w:tc>
          <w:tcPr>
            <w:tcW w:w="992" w:type="dxa"/>
          </w:tcPr>
          <w:p w:rsidR="003C40DA" w:rsidRPr="003456AC" w:rsidRDefault="00693B25" w:rsidP="00546B3B">
            <w:pPr>
              <w:jc w:val="center"/>
            </w:pPr>
            <w:r>
              <w:t>24</w:t>
            </w:r>
            <w:r w:rsidR="003456AC" w:rsidRPr="003456AC">
              <w:t>,0</w:t>
            </w:r>
          </w:p>
        </w:tc>
        <w:tc>
          <w:tcPr>
            <w:tcW w:w="992" w:type="dxa"/>
          </w:tcPr>
          <w:p w:rsidR="003C40DA" w:rsidRPr="003456AC" w:rsidRDefault="00693B25" w:rsidP="00546B3B">
            <w:pPr>
              <w:jc w:val="center"/>
            </w:pPr>
            <w:r>
              <w:t>23</w:t>
            </w:r>
            <w:r w:rsidR="003456AC" w:rsidRPr="003456AC">
              <w:t>,5</w:t>
            </w:r>
          </w:p>
        </w:tc>
        <w:tc>
          <w:tcPr>
            <w:tcW w:w="993" w:type="dxa"/>
          </w:tcPr>
          <w:p w:rsidR="003C40DA" w:rsidRPr="003456AC" w:rsidRDefault="00693B25" w:rsidP="00546B3B">
            <w:pPr>
              <w:jc w:val="center"/>
            </w:pPr>
            <w:r>
              <w:t>23</w:t>
            </w:r>
            <w:r w:rsidR="003456AC" w:rsidRPr="003456AC">
              <w:t>,0</w:t>
            </w:r>
          </w:p>
        </w:tc>
      </w:tr>
    </w:tbl>
    <w:p w:rsidR="00A36809" w:rsidRDefault="00A36809" w:rsidP="00A36809">
      <w:pPr>
        <w:pStyle w:val="aa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3456AC" w:rsidRDefault="003456AC" w:rsidP="00A36809">
      <w:pPr>
        <w:pStyle w:val="aa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3456AC" w:rsidRPr="003456AC" w:rsidRDefault="003456AC" w:rsidP="00A36809">
      <w:pPr>
        <w:pStyle w:val="aa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A36809" w:rsidRPr="000309B7" w:rsidRDefault="00A36809" w:rsidP="00A36809">
      <w:pPr>
        <w:pStyle w:val="aa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A36809" w:rsidRPr="000309B7" w:rsidRDefault="00A36809" w:rsidP="00A36809">
      <w:pPr>
        <w:pStyle w:val="aa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A36809" w:rsidRPr="000309B7" w:rsidRDefault="00A36809" w:rsidP="00A36809">
      <w:pPr>
        <w:pStyle w:val="aa"/>
        <w:spacing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  <w:r w:rsidRPr="000309B7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8F7932" w:rsidRDefault="008F7932" w:rsidP="008F7932">
      <w:pPr>
        <w:pStyle w:val="aa"/>
        <w:spacing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8F7932">
        <w:rPr>
          <w:rFonts w:ascii="Times New Roman" w:hAnsi="Times New Roman"/>
          <w:sz w:val="24"/>
          <w:szCs w:val="24"/>
        </w:rPr>
        <w:t xml:space="preserve"> муниципальной программе «Энергосбережение </w:t>
      </w:r>
    </w:p>
    <w:p w:rsidR="008F7932" w:rsidRDefault="008F7932" w:rsidP="008F7932">
      <w:pPr>
        <w:pStyle w:val="aa"/>
        <w:spacing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  <w:r w:rsidRPr="008F7932">
        <w:rPr>
          <w:rFonts w:ascii="Times New Roman" w:hAnsi="Times New Roman"/>
          <w:sz w:val="24"/>
          <w:szCs w:val="24"/>
        </w:rPr>
        <w:t xml:space="preserve">и повышение энергетической эффективности </w:t>
      </w:r>
    </w:p>
    <w:p w:rsidR="008F7932" w:rsidRDefault="008F7932" w:rsidP="008F7932">
      <w:pPr>
        <w:pStyle w:val="aa"/>
        <w:spacing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  <w:r w:rsidRPr="008F7932">
        <w:rPr>
          <w:rFonts w:ascii="Times New Roman" w:hAnsi="Times New Roman"/>
          <w:sz w:val="24"/>
          <w:szCs w:val="24"/>
        </w:rPr>
        <w:t>на терри</w:t>
      </w:r>
      <w:r w:rsidR="00E31249">
        <w:rPr>
          <w:rFonts w:ascii="Times New Roman" w:hAnsi="Times New Roman"/>
          <w:sz w:val="24"/>
          <w:szCs w:val="24"/>
        </w:rPr>
        <w:t xml:space="preserve">тории сельского поселения </w:t>
      </w:r>
      <w:r w:rsidR="00303FB3">
        <w:rPr>
          <w:rFonts w:ascii="Times New Roman" w:hAnsi="Times New Roman"/>
          <w:sz w:val="24"/>
          <w:szCs w:val="24"/>
        </w:rPr>
        <w:t>Старая Шентала</w:t>
      </w:r>
      <w:r w:rsidRPr="008F7932">
        <w:rPr>
          <w:rFonts w:ascii="Times New Roman" w:hAnsi="Times New Roman"/>
          <w:sz w:val="24"/>
          <w:szCs w:val="24"/>
        </w:rPr>
        <w:t xml:space="preserve"> </w:t>
      </w:r>
    </w:p>
    <w:p w:rsidR="008F7932" w:rsidRDefault="008F7932" w:rsidP="008F7932">
      <w:pPr>
        <w:pStyle w:val="aa"/>
        <w:spacing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  <w:r w:rsidRPr="008F7932">
        <w:rPr>
          <w:rFonts w:ascii="Times New Roman" w:hAnsi="Times New Roman"/>
          <w:sz w:val="24"/>
          <w:szCs w:val="24"/>
        </w:rPr>
        <w:t xml:space="preserve">муниципального района Шенталинский </w:t>
      </w:r>
    </w:p>
    <w:p w:rsidR="008F7932" w:rsidRPr="008F7932" w:rsidRDefault="008F7932" w:rsidP="008F7932">
      <w:pPr>
        <w:pStyle w:val="aa"/>
        <w:spacing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  <w:r w:rsidRPr="008F7932">
        <w:rPr>
          <w:rFonts w:ascii="Times New Roman" w:hAnsi="Times New Roman"/>
          <w:sz w:val="24"/>
          <w:szCs w:val="24"/>
        </w:rPr>
        <w:t>Самарской области  на 2021-2025 годы»</w:t>
      </w:r>
    </w:p>
    <w:p w:rsidR="00A36809" w:rsidRPr="000309B7" w:rsidRDefault="00A36809" w:rsidP="00A36809">
      <w:pPr>
        <w:pStyle w:val="aa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A36809" w:rsidRPr="000309B7" w:rsidRDefault="00A36809" w:rsidP="00A36809">
      <w:pPr>
        <w:pStyle w:val="aa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0309B7">
        <w:rPr>
          <w:rFonts w:ascii="Times New Roman" w:hAnsi="Times New Roman"/>
          <w:b/>
          <w:sz w:val="24"/>
          <w:szCs w:val="24"/>
        </w:rPr>
        <w:t>Перечень основных мероприятий Программы</w:t>
      </w:r>
    </w:p>
    <w:p w:rsidR="00A36809" w:rsidRPr="000309B7" w:rsidRDefault="00A36809" w:rsidP="00A36809">
      <w:pPr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6237"/>
        <w:gridCol w:w="1026"/>
        <w:gridCol w:w="7196"/>
      </w:tblGrid>
      <w:tr w:rsidR="0046348B" w:rsidRPr="00546B3B" w:rsidTr="0046348B">
        <w:trPr>
          <w:trHeight w:val="883"/>
        </w:trPr>
        <w:tc>
          <w:tcPr>
            <w:tcW w:w="817" w:type="dxa"/>
          </w:tcPr>
          <w:p w:rsidR="0046348B" w:rsidRPr="00546B3B" w:rsidRDefault="0046348B" w:rsidP="0046348B">
            <w:pPr>
              <w:jc w:val="center"/>
            </w:pPr>
            <w:r>
              <w:t>№ п/п</w:t>
            </w:r>
          </w:p>
        </w:tc>
        <w:tc>
          <w:tcPr>
            <w:tcW w:w="6237" w:type="dxa"/>
            <w:vAlign w:val="center"/>
          </w:tcPr>
          <w:p w:rsidR="0046348B" w:rsidRPr="00546B3B" w:rsidRDefault="0046348B" w:rsidP="00546B3B">
            <w:pPr>
              <w:jc w:val="center"/>
            </w:pPr>
            <w:r w:rsidRPr="00546B3B">
              <w:t>Наименование мероприятия</w:t>
            </w:r>
          </w:p>
        </w:tc>
        <w:tc>
          <w:tcPr>
            <w:tcW w:w="1026" w:type="dxa"/>
          </w:tcPr>
          <w:p w:rsidR="0046348B" w:rsidRPr="00546B3B" w:rsidRDefault="0046348B" w:rsidP="00546B3B">
            <w:pPr>
              <w:jc w:val="center"/>
            </w:pPr>
            <w:r w:rsidRPr="00546B3B">
              <w:t>Срок</w:t>
            </w:r>
          </w:p>
        </w:tc>
        <w:tc>
          <w:tcPr>
            <w:tcW w:w="7196" w:type="dxa"/>
          </w:tcPr>
          <w:p w:rsidR="0046348B" w:rsidRPr="00546B3B" w:rsidRDefault="0046348B" w:rsidP="00546B3B">
            <w:pPr>
              <w:jc w:val="center"/>
            </w:pPr>
          </w:p>
          <w:p w:rsidR="0046348B" w:rsidRPr="00546B3B" w:rsidRDefault="0046348B" w:rsidP="00546B3B">
            <w:pPr>
              <w:jc w:val="center"/>
            </w:pPr>
            <w:r w:rsidRPr="00546B3B">
              <w:t>Ожидаемый результат</w:t>
            </w:r>
          </w:p>
        </w:tc>
      </w:tr>
      <w:tr w:rsidR="0046348B" w:rsidRPr="00546B3B" w:rsidTr="0046348B">
        <w:trPr>
          <w:trHeight w:val="134"/>
        </w:trPr>
        <w:tc>
          <w:tcPr>
            <w:tcW w:w="817" w:type="dxa"/>
          </w:tcPr>
          <w:p w:rsidR="0046348B" w:rsidRDefault="0046348B" w:rsidP="004634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46348B" w:rsidRPr="00546B3B" w:rsidRDefault="0046348B" w:rsidP="00546B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B">
              <w:rPr>
                <w:rFonts w:ascii="Times New Roman" w:hAnsi="Times New Roman" w:cs="Times New Roman"/>
                <w:sz w:val="24"/>
                <w:szCs w:val="24"/>
              </w:rPr>
              <w:t>Проведение энергетического аудита зданий, находящихся на балансе админист</w:t>
            </w:r>
            <w:r w:rsidR="002D605D">
              <w:rPr>
                <w:rFonts w:ascii="Times New Roman" w:hAnsi="Times New Roman" w:cs="Times New Roman"/>
                <w:sz w:val="24"/>
                <w:szCs w:val="24"/>
              </w:rPr>
              <w:t xml:space="preserve">рации сельского поселения </w:t>
            </w:r>
            <w:r w:rsidR="00303FB3">
              <w:rPr>
                <w:rFonts w:ascii="Times New Roman" w:hAnsi="Times New Roman" w:cs="Times New Roman"/>
                <w:sz w:val="24"/>
                <w:szCs w:val="24"/>
              </w:rPr>
              <w:t>Старая Шентала</w:t>
            </w:r>
            <w:r w:rsidRPr="00546B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026" w:type="dxa"/>
          </w:tcPr>
          <w:p w:rsidR="0046348B" w:rsidRPr="00546B3B" w:rsidRDefault="0046348B" w:rsidP="0046348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B3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21-2025</w:t>
            </w:r>
          </w:p>
        </w:tc>
        <w:tc>
          <w:tcPr>
            <w:tcW w:w="7196" w:type="dxa"/>
            <w:vMerge w:val="restart"/>
          </w:tcPr>
          <w:p w:rsidR="0046348B" w:rsidRPr="00CC6B07" w:rsidRDefault="0046348B" w:rsidP="00CC6B07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Оценка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CC6B07">
              <w:rPr>
                <w:rFonts w:ascii="Times New Roman" w:hAnsi="Times New Roman"/>
                <w:sz w:val="24"/>
                <w:szCs w:val="24"/>
                <w:lang w:val="ru-RU"/>
              </w:rPr>
              <w:t>Исполнение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C6B07">
              <w:rPr>
                <w:rFonts w:ascii="Times New Roman" w:hAnsi="Times New Roman"/>
                <w:sz w:val="24"/>
                <w:szCs w:val="24"/>
                <w:lang w:val="ru-RU"/>
              </w:rPr>
              <w:t>Федерального закона</w:t>
            </w:r>
          </w:p>
          <w:p w:rsidR="0046348B" w:rsidRPr="00546B3B" w:rsidRDefault="0046348B" w:rsidP="0046348B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B07">
              <w:rPr>
                <w:rFonts w:ascii="Times New Roman" w:hAnsi="Times New Roman"/>
                <w:sz w:val="24"/>
                <w:szCs w:val="24"/>
                <w:lang w:val="ru-RU"/>
              </w:rPr>
              <w:t>от 23 ноября 2009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C6B07">
              <w:rPr>
                <w:rFonts w:ascii="Times New Roman" w:hAnsi="Times New Roman"/>
                <w:sz w:val="24"/>
                <w:szCs w:val="24"/>
                <w:lang w:val="ru-RU"/>
              </w:rPr>
              <w:t>года  № 261-ФЗ «Об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C6B07">
              <w:rPr>
                <w:rFonts w:ascii="Times New Roman" w:hAnsi="Times New Roman"/>
                <w:sz w:val="24"/>
                <w:szCs w:val="24"/>
                <w:lang w:val="ru-RU"/>
              </w:rPr>
              <w:t>энергосбережении и 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C6B07">
              <w:rPr>
                <w:rFonts w:ascii="Times New Roman" w:hAnsi="Times New Roman"/>
                <w:sz w:val="24"/>
                <w:szCs w:val="24"/>
                <w:lang w:val="ru-RU"/>
              </w:rPr>
              <w:t>повышении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C6B07">
              <w:rPr>
                <w:rFonts w:ascii="Times New Roman" w:hAnsi="Times New Roman"/>
                <w:sz w:val="24"/>
                <w:szCs w:val="24"/>
                <w:lang w:val="ru-RU"/>
              </w:rPr>
              <w:t>энергетической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C6B07">
              <w:rPr>
                <w:rFonts w:ascii="Times New Roman" w:hAnsi="Times New Roman"/>
                <w:sz w:val="24"/>
                <w:szCs w:val="24"/>
                <w:lang w:val="ru-RU"/>
              </w:rPr>
              <w:t>эффективности и 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C6B07">
              <w:rPr>
                <w:rFonts w:ascii="Times New Roman" w:hAnsi="Times New Roman"/>
                <w:sz w:val="24"/>
                <w:szCs w:val="24"/>
                <w:lang w:val="ru-RU"/>
              </w:rPr>
              <w:t>внесении изменений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C6B07">
              <w:rPr>
                <w:rFonts w:ascii="Times New Roman" w:hAnsi="Times New Roman"/>
                <w:sz w:val="24"/>
                <w:szCs w:val="24"/>
                <w:lang w:val="ru-RU"/>
              </w:rPr>
              <w:t>в отдельные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C6B07">
              <w:rPr>
                <w:rFonts w:ascii="Times New Roman" w:hAnsi="Times New Roman"/>
                <w:sz w:val="24"/>
                <w:szCs w:val="24"/>
                <w:lang w:val="ru-RU"/>
              </w:rPr>
              <w:t>законодательные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C6B07">
              <w:rPr>
                <w:rFonts w:ascii="Times New Roman" w:hAnsi="Times New Roman"/>
                <w:sz w:val="24"/>
                <w:szCs w:val="24"/>
                <w:lang w:val="ru-RU"/>
              </w:rPr>
              <w:t>акты Российской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C6B07">
              <w:rPr>
                <w:rFonts w:ascii="Times New Roman" w:hAnsi="Times New Roman"/>
                <w:sz w:val="24"/>
                <w:szCs w:val="24"/>
                <w:lang w:val="ru-RU"/>
              </w:rPr>
              <w:t>Федерации»</w:t>
            </w:r>
          </w:p>
        </w:tc>
      </w:tr>
      <w:tr w:rsidR="0046348B" w:rsidRPr="00546B3B" w:rsidTr="0046348B">
        <w:trPr>
          <w:trHeight w:val="134"/>
        </w:trPr>
        <w:tc>
          <w:tcPr>
            <w:tcW w:w="817" w:type="dxa"/>
            <w:tcBorders>
              <w:bottom w:val="single" w:sz="4" w:space="0" w:color="auto"/>
            </w:tcBorders>
          </w:tcPr>
          <w:p w:rsidR="0046348B" w:rsidRDefault="0046348B" w:rsidP="004634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46348B" w:rsidRPr="0046348B" w:rsidRDefault="0046348B" w:rsidP="004634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46B3B">
              <w:rPr>
                <w:rFonts w:ascii="Times New Roman" w:hAnsi="Times New Roman" w:cs="Times New Roman"/>
                <w:sz w:val="24"/>
                <w:szCs w:val="24"/>
              </w:rPr>
              <w:t>ринятие нормативно правовых актов в области энергосбережения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46348B" w:rsidRDefault="0046348B" w:rsidP="0046348B">
            <w:pPr>
              <w:jc w:val="center"/>
            </w:pPr>
            <w:r w:rsidRPr="001F7610">
              <w:t>2021-2025</w:t>
            </w:r>
          </w:p>
        </w:tc>
        <w:tc>
          <w:tcPr>
            <w:tcW w:w="7196" w:type="dxa"/>
            <w:vMerge/>
            <w:tcBorders>
              <w:bottom w:val="single" w:sz="4" w:space="0" w:color="auto"/>
            </w:tcBorders>
          </w:tcPr>
          <w:p w:rsidR="0046348B" w:rsidRPr="00546B3B" w:rsidRDefault="0046348B" w:rsidP="00546B3B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6348B" w:rsidRPr="00546B3B" w:rsidTr="0046348B">
        <w:trPr>
          <w:trHeight w:val="562"/>
        </w:trPr>
        <w:tc>
          <w:tcPr>
            <w:tcW w:w="817" w:type="dxa"/>
            <w:shd w:val="clear" w:color="auto" w:fill="D9D9D9" w:themeFill="background1" w:themeFillShade="D9"/>
          </w:tcPr>
          <w:p w:rsidR="0046348B" w:rsidRDefault="0046348B" w:rsidP="004634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46348B" w:rsidRPr="00546B3B" w:rsidRDefault="0046348B" w:rsidP="004634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B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энергосбережению на объектах уличного освещения: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:rsidR="0046348B" w:rsidRDefault="0046348B" w:rsidP="0046348B">
            <w:pPr>
              <w:jc w:val="center"/>
            </w:pPr>
          </w:p>
          <w:p w:rsidR="0046348B" w:rsidRDefault="0046348B" w:rsidP="0046348B">
            <w:pPr>
              <w:jc w:val="center"/>
            </w:pPr>
          </w:p>
        </w:tc>
        <w:tc>
          <w:tcPr>
            <w:tcW w:w="7196" w:type="dxa"/>
            <w:shd w:val="clear" w:color="auto" w:fill="D9D9D9" w:themeFill="background1" w:themeFillShade="D9"/>
          </w:tcPr>
          <w:p w:rsidR="0046348B" w:rsidRDefault="0046348B" w:rsidP="00546B3B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6348B" w:rsidRPr="00546B3B" w:rsidRDefault="0046348B" w:rsidP="00546B3B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6348B" w:rsidRPr="00546B3B" w:rsidTr="0046348B">
        <w:trPr>
          <w:trHeight w:val="524"/>
        </w:trPr>
        <w:tc>
          <w:tcPr>
            <w:tcW w:w="817" w:type="dxa"/>
          </w:tcPr>
          <w:p w:rsidR="0046348B" w:rsidRDefault="0046348B" w:rsidP="004634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237" w:type="dxa"/>
          </w:tcPr>
          <w:p w:rsidR="0046348B" w:rsidRPr="00546B3B" w:rsidRDefault="0046348B" w:rsidP="004634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B"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уличного освещения на энергосберегающие;</w:t>
            </w:r>
          </w:p>
        </w:tc>
        <w:tc>
          <w:tcPr>
            <w:tcW w:w="1026" w:type="dxa"/>
          </w:tcPr>
          <w:p w:rsidR="0046348B" w:rsidRDefault="0046348B" w:rsidP="0046348B">
            <w:pPr>
              <w:jc w:val="center"/>
            </w:pPr>
            <w:r w:rsidRPr="001F7610">
              <w:t>2021-2025</w:t>
            </w:r>
          </w:p>
        </w:tc>
        <w:tc>
          <w:tcPr>
            <w:tcW w:w="7196" w:type="dxa"/>
          </w:tcPr>
          <w:p w:rsidR="0046348B" w:rsidRDefault="0046348B" w:rsidP="00546B3B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Снижение объемов потребления электроэнергии</w:t>
            </w:r>
          </w:p>
          <w:p w:rsidR="0046348B" w:rsidRPr="00546B3B" w:rsidRDefault="0046348B" w:rsidP="00546B3B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6348B" w:rsidRPr="00546B3B" w:rsidTr="0046348B">
        <w:trPr>
          <w:trHeight w:val="559"/>
        </w:trPr>
        <w:tc>
          <w:tcPr>
            <w:tcW w:w="817" w:type="dxa"/>
            <w:tcBorders>
              <w:bottom w:val="single" w:sz="4" w:space="0" w:color="auto"/>
            </w:tcBorders>
          </w:tcPr>
          <w:p w:rsidR="0046348B" w:rsidRDefault="0046348B" w:rsidP="004634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46348B" w:rsidRDefault="0046348B" w:rsidP="004634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B">
              <w:rPr>
                <w:rFonts w:ascii="Times New Roman" w:hAnsi="Times New Roman" w:cs="Times New Roman"/>
                <w:sz w:val="24"/>
                <w:szCs w:val="24"/>
              </w:rPr>
              <w:t>Установка приборов коммерческого учета электроэнергии для уличного освещения;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46348B" w:rsidRPr="001F7610" w:rsidRDefault="0046348B" w:rsidP="0046348B">
            <w:pPr>
              <w:jc w:val="center"/>
            </w:pPr>
            <w:r w:rsidRPr="001F7610">
              <w:t>2021-2025</w:t>
            </w:r>
          </w:p>
        </w:tc>
        <w:tc>
          <w:tcPr>
            <w:tcW w:w="7196" w:type="dxa"/>
            <w:tcBorders>
              <w:bottom w:val="single" w:sz="4" w:space="0" w:color="auto"/>
            </w:tcBorders>
          </w:tcPr>
          <w:p w:rsidR="0046348B" w:rsidRDefault="0046348B" w:rsidP="00546B3B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Сокращение бюдже</w:t>
            </w:r>
            <w:r w:rsidR="00804A12">
              <w:rPr>
                <w:rFonts w:ascii="Times New Roman" w:hAnsi="Times New Roman"/>
                <w:sz w:val="24"/>
                <w:szCs w:val="24"/>
                <w:lang w:val="ru-RU"/>
              </w:rPr>
              <w:t>тных расходов на оплату электро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энергии</w:t>
            </w:r>
          </w:p>
        </w:tc>
      </w:tr>
      <w:tr w:rsidR="0046348B" w:rsidRPr="00546B3B" w:rsidTr="0046348B">
        <w:trPr>
          <w:trHeight w:val="562"/>
        </w:trPr>
        <w:tc>
          <w:tcPr>
            <w:tcW w:w="817" w:type="dxa"/>
            <w:shd w:val="clear" w:color="auto" w:fill="D9D9D9" w:themeFill="background1" w:themeFillShade="D9"/>
          </w:tcPr>
          <w:p w:rsidR="0046348B" w:rsidRDefault="0046348B" w:rsidP="004634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46348B" w:rsidRPr="00546B3B" w:rsidRDefault="002D605D" w:rsidP="00B063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</w:t>
            </w:r>
            <w:r w:rsidR="0046348B" w:rsidRPr="00546B3B">
              <w:rPr>
                <w:rFonts w:ascii="Times New Roman" w:hAnsi="Times New Roman" w:cs="Times New Roman"/>
                <w:sz w:val="24"/>
                <w:szCs w:val="24"/>
              </w:rPr>
              <w:t>роприятий по э</w:t>
            </w:r>
            <w:r w:rsidR="00B06330">
              <w:rPr>
                <w:rFonts w:ascii="Times New Roman" w:hAnsi="Times New Roman" w:cs="Times New Roman"/>
                <w:sz w:val="24"/>
                <w:szCs w:val="24"/>
              </w:rPr>
              <w:t xml:space="preserve">нергосбережению в здании Старошенталинского </w:t>
            </w:r>
            <w:proofErr w:type="spellStart"/>
            <w:r w:rsidR="00B06330">
              <w:rPr>
                <w:rFonts w:ascii="Times New Roman" w:hAnsi="Times New Roman" w:cs="Times New Roman"/>
                <w:sz w:val="24"/>
                <w:szCs w:val="24"/>
              </w:rPr>
              <w:t>Баганинского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B06330">
              <w:rPr>
                <w:rFonts w:ascii="Times New Roman" w:hAnsi="Times New Roman" w:cs="Times New Roman"/>
                <w:sz w:val="24"/>
                <w:szCs w:val="24"/>
              </w:rPr>
              <w:t>Крепость-Кондурчинского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348B" w:rsidRPr="00546B3B">
              <w:rPr>
                <w:rFonts w:ascii="Times New Roman" w:hAnsi="Times New Roman" w:cs="Times New Roman"/>
                <w:sz w:val="24"/>
                <w:szCs w:val="24"/>
              </w:rPr>
              <w:t>СДК: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:rsidR="0046348B" w:rsidRDefault="0046348B" w:rsidP="0046348B">
            <w:pPr>
              <w:jc w:val="center"/>
            </w:pPr>
          </w:p>
          <w:p w:rsidR="0046348B" w:rsidRDefault="0046348B" w:rsidP="0046348B">
            <w:pPr>
              <w:jc w:val="center"/>
            </w:pPr>
          </w:p>
        </w:tc>
        <w:tc>
          <w:tcPr>
            <w:tcW w:w="7196" w:type="dxa"/>
            <w:shd w:val="clear" w:color="auto" w:fill="D9D9D9" w:themeFill="background1" w:themeFillShade="D9"/>
          </w:tcPr>
          <w:p w:rsidR="0046348B" w:rsidRDefault="0046348B" w:rsidP="00546B3B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6348B" w:rsidRPr="00546B3B" w:rsidRDefault="0046348B" w:rsidP="00546B3B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6348B" w:rsidRPr="00546B3B" w:rsidTr="0046348B">
        <w:trPr>
          <w:trHeight w:val="280"/>
        </w:trPr>
        <w:tc>
          <w:tcPr>
            <w:tcW w:w="817" w:type="dxa"/>
          </w:tcPr>
          <w:p w:rsidR="0046348B" w:rsidRDefault="0046348B" w:rsidP="004634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237" w:type="dxa"/>
          </w:tcPr>
          <w:p w:rsidR="0046348B" w:rsidRPr="00546B3B" w:rsidRDefault="0046348B" w:rsidP="004634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B">
              <w:rPr>
                <w:rFonts w:ascii="Times New Roman" w:hAnsi="Times New Roman" w:cs="Times New Roman"/>
                <w:sz w:val="24"/>
                <w:szCs w:val="24"/>
              </w:rPr>
              <w:t>Замена ламп накаливания на светодиодные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026" w:type="dxa"/>
          </w:tcPr>
          <w:p w:rsidR="0046348B" w:rsidRDefault="0046348B" w:rsidP="0046348B">
            <w:pPr>
              <w:jc w:val="center"/>
            </w:pPr>
            <w:r w:rsidRPr="001F7610">
              <w:t>2021-2025</w:t>
            </w:r>
          </w:p>
        </w:tc>
        <w:tc>
          <w:tcPr>
            <w:tcW w:w="7196" w:type="dxa"/>
          </w:tcPr>
          <w:p w:rsidR="0046348B" w:rsidRPr="00546B3B" w:rsidRDefault="0046348B" w:rsidP="00546B3B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Снижение объемов потребления электроэнергии</w:t>
            </w:r>
          </w:p>
        </w:tc>
      </w:tr>
      <w:tr w:rsidR="0046348B" w:rsidRPr="00546B3B" w:rsidTr="0046348B">
        <w:trPr>
          <w:trHeight w:val="251"/>
        </w:trPr>
        <w:tc>
          <w:tcPr>
            <w:tcW w:w="817" w:type="dxa"/>
            <w:tcBorders>
              <w:bottom w:val="single" w:sz="4" w:space="0" w:color="auto"/>
            </w:tcBorders>
          </w:tcPr>
          <w:p w:rsidR="0046348B" w:rsidRDefault="0046348B" w:rsidP="004634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46348B" w:rsidRDefault="0046348B" w:rsidP="004634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B">
              <w:rPr>
                <w:rFonts w:ascii="Times New Roman" w:hAnsi="Times New Roman" w:cs="Times New Roman"/>
                <w:sz w:val="24"/>
                <w:szCs w:val="24"/>
              </w:rPr>
              <w:t>Утепление оконных проемов;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46348B" w:rsidRPr="001F7610" w:rsidRDefault="0046348B" w:rsidP="0046348B">
            <w:pPr>
              <w:jc w:val="center"/>
            </w:pPr>
            <w:r w:rsidRPr="001F7610">
              <w:t>2021-2025</w:t>
            </w:r>
          </w:p>
        </w:tc>
        <w:tc>
          <w:tcPr>
            <w:tcW w:w="7196" w:type="dxa"/>
            <w:tcBorders>
              <w:bottom w:val="single" w:sz="4" w:space="0" w:color="auto"/>
            </w:tcBorders>
          </w:tcPr>
          <w:p w:rsidR="0046348B" w:rsidRDefault="0046348B" w:rsidP="00546B3B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Снижения объемов потребления природного газа на отопление.</w:t>
            </w:r>
          </w:p>
        </w:tc>
      </w:tr>
      <w:tr w:rsidR="0046348B" w:rsidRPr="00546B3B" w:rsidTr="0046348B">
        <w:trPr>
          <w:trHeight w:val="473"/>
        </w:trPr>
        <w:tc>
          <w:tcPr>
            <w:tcW w:w="817" w:type="dxa"/>
            <w:shd w:val="clear" w:color="auto" w:fill="D9D9D9" w:themeFill="background1" w:themeFillShade="D9"/>
          </w:tcPr>
          <w:p w:rsidR="0046348B" w:rsidRDefault="0046348B" w:rsidP="004634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46348B" w:rsidRPr="00546B3B" w:rsidRDefault="0046348B" w:rsidP="004634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B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энергосбережению в здании админист</w:t>
            </w:r>
            <w:r w:rsidR="002D605D">
              <w:rPr>
                <w:rFonts w:ascii="Times New Roman" w:hAnsi="Times New Roman" w:cs="Times New Roman"/>
                <w:sz w:val="24"/>
                <w:szCs w:val="24"/>
              </w:rPr>
              <w:t xml:space="preserve">рации сельского поселения </w:t>
            </w:r>
            <w:r w:rsidR="00303FB3">
              <w:rPr>
                <w:rFonts w:ascii="Times New Roman" w:hAnsi="Times New Roman" w:cs="Times New Roman"/>
                <w:sz w:val="24"/>
                <w:szCs w:val="24"/>
              </w:rPr>
              <w:t>Старая Шентала</w:t>
            </w:r>
            <w:r w:rsidRPr="00546B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:rsidR="0046348B" w:rsidRDefault="0046348B" w:rsidP="0046348B">
            <w:pPr>
              <w:jc w:val="center"/>
            </w:pPr>
          </w:p>
          <w:p w:rsidR="0046348B" w:rsidRDefault="0046348B" w:rsidP="0046348B">
            <w:pPr>
              <w:jc w:val="center"/>
            </w:pPr>
          </w:p>
        </w:tc>
        <w:tc>
          <w:tcPr>
            <w:tcW w:w="7196" w:type="dxa"/>
            <w:shd w:val="clear" w:color="auto" w:fill="D9D9D9" w:themeFill="background1" w:themeFillShade="D9"/>
          </w:tcPr>
          <w:p w:rsidR="0046348B" w:rsidRDefault="0046348B" w:rsidP="00546B3B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6348B" w:rsidRPr="00546B3B" w:rsidRDefault="0046348B" w:rsidP="00546B3B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6348B" w:rsidRPr="00546B3B" w:rsidTr="0046348B">
        <w:trPr>
          <w:trHeight w:val="557"/>
        </w:trPr>
        <w:tc>
          <w:tcPr>
            <w:tcW w:w="817" w:type="dxa"/>
          </w:tcPr>
          <w:p w:rsidR="0046348B" w:rsidRDefault="0046348B" w:rsidP="004634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237" w:type="dxa"/>
          </w:tcPr>
          <w:p w:rsidR="0046348B" w:rsidRDefault="0046348B" w:rsidP="004634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B">
              <w:rPr>
                <w:rFonts w:ascii="Times New Roman" w:hAnsi="Times New Roman" w:cs="Times New Roman"/>
                <w:sz w:val="24"/>
                <w:szCs w:val="24"/>
              </w:rPr>
              <w:t>Утепление оконных проемов, входной двери.</w:t>
            </w:r>
          </w:p>
        </w:tc>
        <w:tc>
          <w:tcPr>
            <w:tcW w:w="1026" w:type="dxa"/>
          </w:tcPr>
          <w:p w:rsidR="0046348B" w:rsidRDefault="0046348B" w:rsidP="0046348B">
            <w:pPr>
              <w:jc w:val="center"/>
            </w:pPr>
            <w:r w:rsidRPr="001F7610">
              <w:t>2021-2025</w:t>
            </w:r>
          </w:p>
        </w:tc>
        <w:tc>
          <w:tcPr>
            <w:tcW w:w="7196" w:type="dxa"/>
          </w:tcPr>
          <w:p w:rsidR="0046348B" w:rsidRDefault="0046348B" w:rsidP="00546B3B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Снижения объемов потребления природного газа на отопление.</w:t>
            </w:r>
          </w:p>
        </w:tc>
      </w:tr>
    </w:tbl>
    <w:p w:rsidR="0046348B" w:rsidRDefault="0046348B" w:rsidP="00A36809">
      <w:pPr>
        <w:pStyle w:val="aa"/>
        <w:spacing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A36809" w:rsidRPr="000309B7" w:rsidRDefault="00A36809" w:rsidP="00A36809">
      <w:pPr>
        <w:pStyle w:val="aa"/>
        <w:spacing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  <w:r w:rsidRPr="000309B7">
        <w:rPr>
          <w:rFonts w:ascii="Times New Roman" w:hAnsi="Times New Roman"/>
          <w:sz w:val="24"/>
          <w:szCs w:val="24"/>
        </w:rPr>
        <w:t>Приложение № 3</w:t>
      </w:r>
    </w:p>
    <w:p w:rsidR="008F7932" w:rsidRDefault="008F7932" w:rsidP="008F7932">
      <w:pPr>
        <w:pStyle w:val="aa"/>
        <w:spacing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A36809" w:rsidRPr="008F7932">
        <w:rPr>
          <w:rFonts w:ascii="Times New Roman" w:hAnsi="Times New Roman"/>
          <w:sz w:val="24"/>
          <w:szCs w:val="24"/>
        </w:rPr>
        <w:t xml:space="preserve"> </w:t>
      </w:r>
      <w:r w:rsidRPr="008F7932">
        <w:rPr>
          <w:rFonts w:ascii="Times New Roman" w:hAnsi="Times New Roman"/>
          <w:sz w:val="24"/>
          <w:szCs w:val="24"/>
        </w:rPr>
        <w:t xml:space="preserve">муниципальной программе «Энергосбережение </w:t>
      </w:r>
    </w:p>
    <w:p w:rsidR="008F7932" w:rsidRDefault="008F7932" w:rsidP="008F7932">
      <w:pPr>
        <w:pStyle w:val="aa"/>
        <w:spacing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  <w:r w:rsidRPr="008F7932">
        <w:rPr>
          <w:rFonts w:ascii="Times New Roman" w:hAnsi="Times New Roman"/>
          <w:sz w:val="24"/>
          <w:szCs w:val="24"/>
        </w:rPr>
        <w:t xml:space="preserve">и повышение энергетической эффективности </w:t>
      </w:r>
    </w:p>
    <w:p w:rsidR="008F7932" w:rsidRDefault="008F7932" w:rsidP="008F7932">
      <w:pPr>
        <w:pStyle w:val="aa"/>
        <w:spacing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  <w:r w:rsidRPr="008F7932">
        <w:rPr>
          <w:rFonts w:ascii="Times New Roman" w:hAnsi="Times New Roman"/>
          <w:sz w:val="24"/>
          <w:szCs w:val="24"/>
        </w:rPr>
        <w:t>на терри</w:t>
      </w:r>
      <w:r w:rsidR="002D605D">
        <w:rPr>
          <w:rFonts w:ascii="Times New Roman" w:hAnsi="Times New Roman"/>
          <w:sz w:val="24"/>
          <w:szCs w:val="24"/>
        </w:rPr>
        <w:t xml:space="preserve">тории сельского поселения </w:t>
      </w:r>
      <w:r w:rsidR="00303FB3">
        <w:rPr>
          <w:rFonts w:ascii="Times New Roman" w:hAnsi="Times New Roman"/>
          <w:sz w:val="24"/>
          <w:szCs w:val="24"/>
        </w:rPr>
        <w:t>Старая Шентала</w:t>
      </w:r>
      <w:r w:rsidRPr="008F7932">
        <w:rPr>
          <w:rFonts w:ascii="Times New Roman" w:hAnsi="Times New Roman"/>
          <w:sz w:val="24"/>
          <w:szCs w:val="24"/>
        </w:rPr>
        <w:t xml:space="preserve"> </w:t>
      </w:r>
    </w:p>
    <w:p w:rsidR="008F7932" w:rsidRDefault="008F7932" w:rsidP="008F7932">
      <w:pPr>
        <w:pStyle w:val="aa"/>
        <w:spacing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  <w:r w:rsidRPr="008F7932">
        <w:rPr>
          <w:rFonts w:ascii="Times New Roman" w:hAnsi="Times New Roman"/>
          <w:sz w:val="24"/>
          <w:szCs w:val="24"/>
        </w:rPr>
        <w:t xml:space="preserve">муниципального района Шенталинский </w:t>
      </w:r>
    </w:p>
    <w:p w:rsidR="00A36809" w:rsidRPr="008F7932" w:rsidRDefault="008F7932" w:rsidP="008F7932">
      <w:pPr>
        <w:pStyle w:val="aa"/>
        <w:spacing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  <w:r w:rsidRPr="008F7932">
        <w:rPr>
          <w:rFonts w:ascii="Times New Roman" w:hAnsi="Times New Roman"/>
          <w:sz w:val="24"/>
          <w:szCs w:val="24"/>
        </w:rPr>
        <w:t>Самарской области  на 2021-2025 годы»</w:t>
      </w:r>
    </w:p>
    <w:p w:rsidR="00A36809" w:rsidRPr="000309B7" w:rsidRDefault="00A36809" w:rsidP="00A36809">
      <w:pPr>
        <w:pStyle w:val="aa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A36809" w:rsidRPr="000309B7" w:rsidRDefault="00A36809" w:rsidP="00A36809">
      <w:pPr>
        <w:pStyle w:val="aa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A36809" w:rsidRPr="000309B7" w:rsidRDefault="00A36809" w:rsidP="00A36809">
      <w:pPr>
        <w:jc w:val="center"/>
        <w:rPr>
          <w:rFonts w:eastAsia="Calibri"/>
          <w:b/>
        </w:rPr>
      </w:pPr>
      <w:r w:rsidRPr="000309B7">
        <w:rPr>
          <w:rFonts w:eastAsia="Calibri"/>
          <w:b/>
        </w:rPr>
        <w:t>Объемы бюджетных ассигнований, необходимых для реализации Программы.</w:t>
      </w:r>
    </w:p>
    <w:p w:rsidR="00A36809" w:rsidRPr="000309B7" w:rsidRDefault="00A36809" w:rsidP="00A36809">
      <w:pPr>
        <w:rPr>
          <w:b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7513"/>
        <w:gridCol w:w="1276"/>
        <w:gridCol w:w="1276"/>
        <w:gridCol w:w="1417"/>
        <w:gridCol w:w="1418"/>
        <w:gridCol w:w="1276"/>
      </w:tblGrid>
      <w:tr w:rsidR="00CC6B07" w:rsidRPr="00CC6B07" w:rsidTr="0046348B">
        <w:trPr>
          <w:trHeight w:val="620"/>
        </w:trPr>
        <w:tc>
          <w:tcPr>
            <w:tcW w:w="675" w:type="dxa"/>
            <w:vMerge w:val="restart"/>
            <w:vAlign w:val="center"/>
          </w:tcPr>
          <w:p w:rsidR="00CC6B07" w:rsidRPr="00CC6B07" w:rsidRDefault="00CC6B07" w:rsidP="00546B3B">
            <w:pPr>
              <w:jc w:val="center"/>
            </w:pPr>
            <w:r w:rsidRPr="00CC6B07">
              <w:t>№ п/п</w:t>
            </w:r>
          </w:p>
        </w:tc>
        <w:tc>
          <w:tcPr>
            <w:tcW w:w="7513" w:type="dxa"/>
            <w:vMerge w:val="restart"/>
            <w:vAlign w:val="center"/>
          </w:tcPr>
          <w:p w:rsidR="00CC6B07" w:rsidRPr="00CC6B07" w:rsidRDefault="00CC6B07" w:rsidP="00546B3B">
            <w:pPr>
              <w:jc w:val="center"/>
            </w:pPr>
            <w:r w:rsidRPr="00CC6B07">
              <w:t>Наименование мероприятия</w:t>
            </w:r>
          </w:p>
        </w:tc>
        <w:tc>
          <w:tcPr>
            <w:tcW w:w="6663" w:type="dxa"/>
            <w:gridSpan w:val="5"/>
            <w:vAlign w:val="center"/>
          </w:tcPr>
          <w:p w:rsidR="00CC6B07" w:rsidRPr="00CC6B07" w:rsidRDefault="00CC6B07" w:rsidP="00546B3B">
            <w:pPr>
              <w:jc w:val="center"/>
            </w:pPr>
            <w:r w:rsidRPr="00CC6B07">
              <w:t>Финансирование, тыс. руб.</w:t>
            </w:r>
          </w:p>
        </w:tc>
      </w:tr>
      <w:tr w:rsidR="00CC6B07" w:rsidRPr="00CC6B07" w:rsidTr="0046348B">
        <w:trPr>
          <w:trHeight w:val="161"/>
        </w:trPr>
        <w:tc>
          <w:tcPr>
            <w:tcW w:w="675" w:type="dxa"/>
            <w:vMerge/>
            <w:vAlign w:val="center"/>
          </w:tcPr>
          <w:p w:rsidR="00CC6B07" w:rsidRPr="00CC6B07" w:rsidRDefault="00CC6B07" w:rsidP="00546B3B">
            <w:pPr>
              <w:jc w:val="center"/>
            </w:pPr>
          </w:p>
        </w:tc>
        <w:tc>
          <w:tcPr>
            <w:tcW w:w="7513" w:type="dxa"/>
            <w:vMerge/>
            <w:vAlign w:val="center"/>
          </w:tcPr>
          <w:p w:rsidR="00CC6B07" w:rsidRPr="00CC6B07" w:rsidRDefault="00CC6B07" w:rsidP="00546B3B">
            <w:pPr>
              <w:jc w:val="center"/>
            </w:pPr>
          </w:p>
        </w:tc>
        <w:tc>
          <w:tcPr>
            <w:tcW w:w="1276" w:type="dxa"/>
            <w:vAlign w:val="center"/>
          </w:tcPr>
          <w:p w:rsidR="00CC6B07" w:rsidRPr="00CC6B07" w:rsidRDefault="00CC6B07" w:rsidP="00546B3B">
            <w:pPr>
              <w:jc w:val="center"/>
            </w:pPr>
            <w:r w:rsidRPr="00CC6B07">
              <w:t>2021</w:t>
            </w:r>
          </w:p>
        </w:tc>
        <w:tc>
          <w:tcPr>
            <w:tcW w:w="1276" w:type="dxa"/>
            <w:vAlign w:val="center"/>
          </w:tcPr>
          <w:p w:rsidR="00CC6B07" w:rsidRPr="00CC6B07" w:rsidRDefault="00CC6B07" w:rsidP="00546B3B">
            <w:pPr>
              <w:jc w:val="center"/>
            </w:pPr>
            <w:r w:rsidRPr="00CC6B07">
              <w:t>2022</w:t>
            </w:r>
          </w:p>
        </w:tc>
        <w:tc>
          <w:tcPr>
            <w:tcW w:w="1417" w:type="dxa"/>
            <w:vAlign w:val="center"/>
          </w:tcPr>
          <w:p w:rsidR="00CC6B07" w:rsidRPr="00CC6B07" w:rsidRDefault="00CC6B07" w:rsidP="00546B3B">
            <w:pPr>
              <w:jc w:val="center"/>
            </w:pPr>
            <w:r w:rsidRPr="00CC6B07">
              <w:t>2023</w:t>
            </w:r>
          </w:p>
        </w:tc>
        <w:tc>
          <w:tcPr>
            <w:tcW w:w="1418" w:type="dxa"/>
            <w:vAlign w:val="center"/>
          </w:tcPr>
          <w:p w:rsidR="00CC6B07" w:rsidRPr="00CC6B07" w:rsidRDefault="00CC6B07" w:rsidP="00546B3B">
            <w:pPr>
              <w:jc w:val="center"/>
            </w:pPr>
            <w:r w:rsidRPr="00CC6B07">
              <w:t>2024</w:t>
            </w:r>
          </w:p>
        </w:tc>
        <w:tc>
          <w:tcPr>
            <w:tcW w:w="1276" w:type="dxa"/>
            <w:vAlign w:val="center"/>
          </w:tcPr>
          <w:p w:rsidR="00CC6B07" w:rsidRPr="00CC6B07" w:rsidRDefault="00CC6B07" w:rsidP="00546B3B">
            <w:pPr>
              <w:jc w:val="center"/>
            </w:pPr>
            <w:r w:rsidRPr="00CC6B07">
              <w:t>2025</w:t>
            </w:r>
          </w:p>
        </w:tc>
      </w:tr>
      <w:tr w:rsidR="00CC6B07" w:rsidRPr="00CC6B07" w:rsidTr="0046348B">
        <w:trPr>
          <w:trHeight w:val="134"/>
        </w:trPr>
        <w:tc>
          <w:tcPr>
            <w:tcW w:w="675" w:type="dxa"/>
          </w:tcPr>
          <w:p w:rsidR="00CC6B07" w:rsidRPr="00CC6B07" w:rsidRDefault="00CC6B07" w:rsidP="00546B3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B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CC6B07" w:rsidRPr="00CC6B07" w:rsidRDefault="00CC6B07" w:rsidP="00E312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B07">
              <w:rPr>
                <w:rFonts w:ascii="Times New Roman" w:hAnsi="Times New Roman" w:cs="Times New Roman"/>
                <w:sz w:val="24"/>
                <w:szCs w:val="24"/>
              </w:rPr>
              <w:t>Проведение энергетического аудита зданий, находящихся на балансе администра</w:t>
            </w:r>
            <w:r w:rsidR="002D605D">
              <w:rPr>
                <w:rFonts w:ascii="Times New Roman" w:hAnsi="Times New Roman" w:cs="Times New Roman"/>
                <w:sz w:val="24"/>
                <w:szCs w:val="24"/>
              </w:rPr>
              <w:t xml:space="preserve">ции сельского поселения </w:t>
            </w:r>
            <w:r w:rsidR="00303FB3">
              <w:rPr>
                <w:rFonts w:ascii="Times New Roman" w:hAnsi="Times New Roman" w:cs="Times New Roman"/>
                <w:sz w:val="24"/>
                <w:szCs w:val="24"/>
              </w:rPr>
              <w:t>Старая Шентала</w:t>
            </w:r>
          </w:p>
        </w:tc>
        <w:tc>
          <w:tcPr>
            <w:tcW w:w="1276" w:type="dxa"/>
          </w:tcPr>
          <w:p w:rsidR="00CC6B07" w:rsidRPr="0046348B" w:rsidRDefault="0046348B" w:rsidP="00546B3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</w:tcPr>
          <w:p w:rsidR="00CC6B07" w:rsidRPr="0046348B" w:rsidRDefault="0046348B" w:rsidP="00546B3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CC6B07" w:rsidRPr="0046348B" w:rsidRDefault="0046348B" w:rsidP="00546B3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CC6B07" w:rsidRPr="0046348B" w:rsidRDefault="0046348B" w:rsidP="00546B3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</w:tcPr>
          <w:p w:rsidR="00CC6B07" w:rsidRPr="0046348B" w:rsidRDefault="0046348B" w:rsidP="00546B3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CC6B07" w:rsidRPr="00CC6B07" w:rsidTr="0046348B">
        <w:trPr>
          <w:trHeight w:val="134"/>
        </w:trPr>
        <w:tc>
          <w:tcPr>
            <w:tcW w:w="675" w:type="dxa"/>
            <w:tcBorders>
              <w:bottom w:val="single" w:sz="4" w:space="0" w:color="auto"/>
            </w:tcBorders>
          </w:tcPr>
          <w:p w:rsidR="00CC6B07" w:rsidRPr="00CC6B07" w:rsidRDefault="00CC6B07" w:rsidP="00546B3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B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CC6B07" w:rsidRPr="00CC6B07" w:rsidRDefault="00CC6B07" w:rsidP="00CC6B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B07">
              <w:rPr>
                <w:rFonts w:ascii="Times New Roman" w:hAnsi="Times New Roman" w:cs="Times New Roman"/>
                <w:sz w:val="24"/>
                <w:szCs w:val="24"/>
              </w:rPr>
              <w:t>Принятие нормативно правовых актов в области энергосбережения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6B07" w:rsidRPr="0046348B" w:rsidRDefault="0046348B" w:rsidP="00546B3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6B07" w:rsidRPr="0046348B" w:rsidRDefault="0046348B" w:rsidP="00546B3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6B07" w:rsidRPr="0046348B" w:rsidRDefault="0046348B" w:rsidP="00546B3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C6B07" w:rsidRPr="0046348B" w:rsidRDefault="0046348B" w:rsidP="00546B3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6B07" w:rsidRPr="0046348B" w:rsidRDefault="0046348B" w:rsidP="00546B3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46348B" w:rsidRPr="00CC6B07" w:rsidTr="0046348B">
        <w:trPr>
          <w:trHeight w:val="456"/>
        </w:trPr>
        <w:tc>
          <w:tcPr>
            <w:tcW w:w="675" w:type="dxa"/>
            <w:shd w:val="clear" w:color="auto" w:fill="D9D9D9" w:themeFill="background1" w:themeFillShade="D9"/>
          </w:tcPr>
          <w:p w:rsidR="0046348B" w:rsidRPr="00CC6B07" w:rsidRDefault="0046348B" w:rsidP="00546B3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B0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6348B" w:rsidRPr="00CC6B07" w:rsidRDefault="0046348B" w:rsidP="00546B3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513" w:type="dxa"/>
            <w:shd w:val="clear" w:color="auto" w:fill="D9D9D9" w:themeFill="background1" w:themeFillShade="D9"/>
          </w:tcPr>
          <w:p w:rsidR="0046348B" w:rsidRPr="00CC6B07" w:rsidRDefault="0046348B" w:rsidP="004634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B07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энергосбережению на объектах уличного освещения: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6348B" w:rsidRPr="0046348B" w:rsidRDefault="0046348B" w:rsidP="00E3124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46348B" w:rsidRPr="0046348B" w:rsidRDefault="0046348B" w:rsidP="00E3124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46348B" w:rsidRPr="0046348B" w:rsidRDefault="0046348B" w:rsidP="00E3124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46348B" w:rsidRPr="0046348B" w:rsidRDefault="0046348B" w:rsidP="00E3124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46348B" w:rsidRPr="0046348B" w:rsidRDefault="0046348B" w:rsidP="00E3124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6348B" w:rsidRPr="00CC6B07" w:rsidTr="0046348B">
        <w:trPr>
          <w:trHeight w:val="280"/>
        </w:trPr>
        <w:tc>
          <w:tcPr>
            <w:tcW w:w="675" w:type="dxa"/>
          </w:tcPr>
          <w:p w:rsidR="0046348B" w:rsidRPr="00CC6B07" w:rsidRDefault="0046348B" w:rsidP="00546B3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B07">
              <w:rPr>
                <w:rFonts w:ascii="Times New Roman" w:hAnsi="Times New Roman"/>
                <w:sz w:val="24"/>
                <w:szCs w:val="24"/>
                <w:lang w:val="ru-RU"/>
              </w:rPr>
              <w:t>3.1.</w:t>
            </w:r>
          </w:p>
        </w:tc>
        <w:tc>
          <w:tcPr>
            <w:tcW w:w="7513" w:type="dxa"/>
          </w:tcPr>
          <w:p w:rsidR="0046348B" w:rsidRPr="00CC6B07" w:rsidRDefault="0046348B" w:rsidP="004634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B07"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уличного освещения на энергосберегающие;</w:t>
            </w:r>
          </w:p>
        </w:tc>
        <w:tc>
          <w:tcPr>
            <w:tcW w:w="1276" w:type="dxa"/>
          </w:tcPr>
          <w:p w:rsidR="0046348B" w:rsidRPr="0046348B" w:rsidRDefault="0046348B" w:rsidP="00E3124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</w:tcPr>
          <w:p w:rsidR="0046348B" w:rsidRPr="0046348B" w:rsidRDefault="0046348B" w:rsidP="00E3124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46348B" w:rsidRPr="0046348B" w:rsidRDefault="0046348B" w:rsidP="00E3124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46348B" w:rsidRPr="0046348B" w:rsidRDefault="0046348B" w:rsidP="00E3124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</w:tcPr>
          <w:p w:rsidR="0046348B" w:rsidRPr="0046348B" w:rsidRDefault="0046348B" w:rsidP="00E3124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46348B" w:rsidRPr="00CC6B07" w:rsidTr="0046348B">
        <w:trPr>
          <w:trHeight w:val="602"/>
        </w:trPr>
        <w:tc>
          <w:tcPr>
            <w:tcW w:w="675" w:type="dxa"/>
            <w:tcBorders>
              <w:bottom w:val="single" w:sz="4" w:space="0" w:color="auto"/>
            </w:tcBorders>
          </w:tcPr>
          <w:p w:rsidR="0046348B" w:rsidRPr="00CC6B07" w:rsidRDefault="0046348B" w:rsidP="00546B3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B07">
              <w:rPr>
                <w:rFonts w:ascii="Times New Roman" w:hAnsi="Times New Roman"/>
                <w:sz w:val="24"/>
                <w:szCs w:val="24"/>
                <w:lang w:val="ru-RU"/>
              </w:rPr>
              <w:t>3.2.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46348B" w:rsidRPr="00CC6B07" w:rsidRDefault="0046348B" w:rsidP="004634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B07">
              <w:rPr>
                <w:rFonts w:ascii="Times New Roman" w:hAnsi="Times New Roman" w:cs="Times New Roman"/>
                <w:sz w:val="24"/>
                <w:szCs w:val="24"/>
              </w:rPr>
              <w:t>Установка приборов коммерческого учета электр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оэнергии для уличного освещения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348B" w:rsidRPr="0046348B" w:rsidRDefault="0046348B" w:rsidP="00E3124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348B" w:rsidRPr="0046348B" w:rsidRDefault="0046348B" w:rsidP="00E3124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348B" w:rsidRPr="0046348B" w:rsidRDefault="0046348B" w:rsidP="00E3124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6348B" w:rsidRPr="0046348B" w:rsidRDefault="0046348B" w:rsidP="00E3124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348B" w:rsidRPr="0046348B" w:rsidRDefault="0046348B" w:rsidP="00E3124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46348B" w:rsidRPr="00CC6B07" w:rsidTr="0046348B">
        <w:trPr>
          <w:trHeight w:val="438"/>
        </w:trPr>
        <w:tc>
          <w:tcPr>
            <w:tcW w:w="675" w:type="dxa"/>
            <w:shd w:val="clear" w:color="auto" w:fill="D9D9D9" w:themeFill="background1" w:themeFillShade="D9"/>
          </w:tcPr>
          <w:p w:rsidR="0046348B" w:rsidRPr="00CC6B07" w:rsidRDefault="0046348B" w:rsidP="00546B3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B07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  <w:p w:rsidR="0046348B" w:rsidRPr="00CC6B07" w:rsidRDefault="0046348B" w:rsidP="00546B3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513" w:type="dxa"/>
            <w:shd w:val="clear" w:color="auto" w:fill="D9D9D9" w:themeFill="background1" w:themeFillShade="D9"/>
          </w:tcPr>
          <w:p w:rsidR="0046348B" w:rsidRPr="00CC6B07" w:rsidRDefault="00B06330" w:rsidP="004634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</w:t>
            </w:r>
            <w:r w:rsidRPr="00546B3B">
              <w:rPr>
                <w:rFonts w:ascii="Times New Roman" w:hAnsi="Times New Roman" w:cs="Times New Roman"/>
                <w:sz w:val="24"/>
                <w:szCs w:val="24"/>
              </w:rPr>
              <w:t>роприятий по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нергосбережению в здании Старошенталинского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Крепость-Кондурчинского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B3B">
              <w:rPr>
                <w:rFonts w:ascii="Times New Roman" w:hAnsi="Times New Roman" w:cs="Times New Roman"/>
                <w:sz w:val="24"/>
                <w:szCs w:val="24"/>
              </w:rPr>
              <w:t>СДК: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6348B" w:rsidRPr="0046348B" w:rsidRDefault="0046348B" w:rsidP="00E3124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46348B" w:rsidRPr="0046348B" w:rsidRDefault="0046348B" w:rsidP="00E3124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46348B" w:rsidRPr="0046348B" w:rsidRDefault="0046348B" w:rsidP="00E3124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46348B" w:rsidRPr="0046348B" w:rsidRDefault="0046348B" w:rsidP="00E3124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46348B" w:rsidRPr="0046348B" w:rsidRDefault="0046348B" w:rsidP="00E3124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6348B" w:rsidRPr="00CC6B07" w:rsidTr="0046348B">
        <w:trPr>
          <w:trHeight w:val="280"/>
        </w:trPr>
        <w:tc>
          <w:tcPr>
            <w:tcW w:w="675" w:type="dxa"/>
          </w:tcPr>
          <w:p w:rsidR="0046348B" w:rsidRPr="00CC6B07" w:rsidRDefault="0046348B" w:rsidP="00546B3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B07">
              <w:rPr>
                <w:rFonts w:ascii="Times New Roman" w:hAnsi="Times New Roman"/>
                <w:sz w:val="24"/>
                <w:szCs w:val="24"/>
                <w:lang w:val="ru-RU"/>
              </w:rPr>
              <w:t>4.1.</w:t>
            </w:r>
          </w:p>
        </w:tc>
        <w:tc>
          <w:tcPr>
            <w:tcW w:w="7513" w:type="dxa"/>
          </w:tcPr>
          <w:p w:rsidR="0046348B" w:rsidRPr="00CC6B07" w:rsidRDefault="0046348B" w:rsidP="004634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B07">
              <w:rPr>
                <w:rFonts w:ascii="Times New Roman" w:hAnsi="Times New Roman" w:cs="Times New Roman"/>
                <w:sz w:val="24"/>
                <w:szCs w:val="24"/>
              </w:rPr>
              <w:t>Замена ламп накаливания на светодиодные;</w:t>
            </w:r>
          </w:p>
        </w:tc>
        <w:tc>
          <w:tcPr>
            <w:tcW w:w="1276" w:type="dxa"/>
          </w:tcPr>
          <w:p w:rsidR="0046348B" w:rsidRPr="0046348B" w:rsidRDefault="0046348B" w:rsidP="00E3124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</w:tcPr>
          <w:p w:rsidR="0046348B" w:rsidRPr="0046348B" w:rsidRDefault="0046348B" w:rsidP="00E3124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46348B" w:rsidRPr="0046348B" w:rsidRDefault="0046348B" w:rsidP="00E3124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46348B" w:rsidRPr="0046348B" w:rsidRDefault="0046348B" w:rsidP="00E3124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</w:tcPr>
          <w:p w:rsidR="0046348B" w:rsidRPr="0046348B" w:rsidRDefault="0046348B" w:rsidP="00E3124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46348B" w:rsidRPr="00CC6B07" w:rsidTr="0046348B">
        <w:trPr>
          <w:trHeight w:val="344"/>
        </w:trPr>
        <w:tc>
          <w:tcPr>
            <w:tcW w:w="675" w:type="dxa"/>
            <w:tcBorders>
              <w:bottom w:val="single" w:sz="4" w:space="0" w:color="auto"/>
            </w:tcBorders>
          </w:tcPr>
          <w:p w:rsidR="0046348B" w:rsidRPr="00CC6B07" w:rsidRDefault="0046348B" w:rsidP="00546B3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B07">
              <w:rPr>
                <w:rFonts w:ascii="Times New Roman" w:hAnsi="Times New Roman"/>
                <w:sz w:val="24"/>
                <w:szCs w:val="24"/>
                <w:lang w:val="ru-RU"/>
              </w:rPr>
              <w:t>4.2.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46348B" w:rsidRPr="00CC6B07" w:rsidRDefault="0046348B" w:rsidP="004634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Утепление оконных проемов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348B" w:rsidRPr="0046348B" w:rsidRDefault="0046348B" w:rsidP="00E3124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348B" w:rsidRPr="0046348B" w:rsidRDefault="0046348B" w:rsidP="00E3124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348B" w:rsidRPr="0046348B" w:rsidRDefault="0046348B" w:rsidP="00E3124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6348B" w:rsidRPr="0046348B" w:rsidRDefault="0046348B" w:rsidP="00E3124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348B" w:rsidRPr="0046348B" w:rsidRDefault="0046348B" w:rsidP="00E3124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46348B" w:rsidRPr="00CC6B07" w:rsidTr="0046348B">
        <w:trPr>
          <w:trHeight w:val="452"/>
        </w:trPr>
        <w:tc>
          <w:tcPr>
            <w:tcW w:w="675" w:type="dxa"/>
            <w:shd w:val="clear" w:color="auto" w:fill="D9D9D9" w:themeFill="background1" w:themeFillShade="D9"/>
          </w:tcPr>
          <w:p w:rsidR="0046348B" w:rsidRPr="00CC6B07" w:rsidRDefault="0046348B" w:rsidP="00546B3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B07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  <w:p w:rsidR="0046348B" w:rsidRPr="00CC6B07" w:rsidRDefault="0046348B" w:rsidP="00546B3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513" w:type="dxa"/>
            <w:shd w:val="clear" w:color="auto" w:fill="D9D9D9" w:themeFill="background1" w:themeFillShade="D9"/>
          </w:tcPr>
          <w:p w:rsidR="0046348B" w:rsidRPr="00CC6B07" w:rsidRDefault="0046348B" w:rsidP="004634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B07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энергосбережению в здании администр</w:t>
            </w:r>
            <w:r w:rsidR="00E31249">
              <w:rPr>
                <w:rFonts w:ascii="Times New Roman" w:hAnsi="Times New Roman" w:cs="Times New Roman"/>
                <w:sz w:val="24"/>
                <w:szCs w:val="24"/>
              </w:rPr>
              <w:t xml:space="preserve">ации сельского поселения </w:t>
            </w:r>
            <w:r w:rsidR="00303FB3">
              <w:rPr>
                <w:rFonts w:ascii="Times New Roman" w:hAnsi="Times New Roman" w:cs="Times New Roman"/>
                <w:sz w:val="24"/>
                <w:szCs w:val="24"/>
              </w:rPr>
              <w:t>Старая Шентала</w:t>
            </w:r>
            <w:r w:rsidRPr="00CC6B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6348B" w:rsidRPr="0046348B" w:rsidRDefault="0046348B" w:rsidP="00E3124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46348B" w:rsidRPr="0046348B" w:rsidRDefault="0046348B" w:rsidP="00E3124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46348B" w:rsidRPr="0046348B" w:rsidRDefault="0046348B" w:rsidP="00E3124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46348B" w:rsidRPr="0046348B" w:rsidRDefault="0046348B" w:rsidP="00E3124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46348B" w:rsidRPr="0046348B" w:rsidRDefault="0046348B" w:rsidP="00E3124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6348B" w:rsidRPr="00CC6B07" w:rsidTr="0046348B">
        <w:trPr>
          <w:trHeight w:val="355"/>
        </w:trPr>
        <w:tc>
          <w:tcPr>
            <w:tcW w:w="675" w:type="dxa"/>
          </w:tcPr>
          <w:p w:rsidR="0046348B" w:rsidRPr="00CC6B07" w:rsidRDefault="0046348B" w:rsidP="00546B3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B07">
              <w:rPr>
                <w:rFonts w:ascii="Times New Roman" w:hAnsi="Times New Roman"/>
                <w:sz w:val="24"/>
                <w:szCs w:val="24"/>
                <w:lang w:val="ru-RU"/>
              </w:rPr>
              <w:t>5.1.</w:t>
            </w:r>
          </w:p>
        </w:tc>
        <w:tc>
          <w:tcPr>
            <w:tcW w:w="7513" w:type="dxa"/>
          </w:tcPr>
          <w:p w:rsidR="0046348B" w:rsidRPr="00CC6B07" w:rsidRDefault="0046348B" w:rsidP="004634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B07">
              <w:rPr>
                <w:rFonts w:ascii="Times New Roman" w:hAnsi="Times New Roman" w:cs="Times New Roman"/>
                <w:sz w:val="24"/>
                <w:szCs w:val="24"/>
              </w:rPr>
              <w:t>Утепление оконных проемов, входной двери.</w:t>
            </w:r>
          </w:p>
        </w:tc>
        <w:tc>
          <w:tcPr>
            <w:tcW w:w="1276" w:type="dxa"/>
          </w:tcPr>
          <w:p w:rsidR="0046348B" w:rsidRPr="0046348B" w:rsidRDefault="0046348B" w:rsidP="00E3124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</w:tcPr>
          <w:p w:rsidR="0046348B" w:rsidRPr="0046348B" w:rsidRDefault="0046348B" w:rsidP="00E3124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46348B" w:rsidRPr="0046348B" w:rsidRDefault="0046348B" w:rsidP="00E3124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46348B" w:rsidRPr="0046348B" w:rsidRDefault="0046348B" w:rsidP="00E3124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</w:tcPr>
          <w:p w:rsidR="0046348B" w:rsidRPr="0046348B" w:rsidRDefault="0046348B" w:rsidP="00E3124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</w:tbl>
    <w:p w:rsidR="00A36809" w:rsidRPr="000309B7" w:rsidRDefault="00A36809" w:rsidP="00A36809">
      <w:pPr>
        <w:pStyle w:val="aa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4B026F" w:rsidRDefault="004B026F" w:rsidP="00CC6B07">
      <w:pPr>
        <w:tabs>
          <w:tab w:val="right" w:pos="-9562"/>
        </w:tabs>
        <w:autoSpaceDE w:val="0"/>
        <w:autoSpaceDN w:val="0"/>
        <w:adjustRightInd w:val="0"/>
        <w:ind w:right="-1"/>
        <w:rPr>
          <w:rFonts w:cs="Calibri"/>
          <w:sz w:val="28"/>
          <w:szCs w:val="28"/>
        </w:rPr>
      </w:pPr>
    </w:p>
    <w:sectPr w:rsidR="004B026F" w:rsidSect="008F7932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91878"/>
    <w:multiLevelType w:val="hybridMultilevel"/>
    <w:tmpl w:val="D4EE3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230A7"/>
    <w:multiLevelType w:val="hybridMultilevel"/>
    <w:tmpl w:val="3626DB90"/>
    <w:lvl w:ilvl="0" w:tplc="9D9004C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F90155"/>
    <w:multiLevelType w:val="hybridMultilevel"/>
    <w:tmpl w:val="70D05418"/>
    <w:lvl w:ilvl="0" w:tplc="C7A45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A13D6"/>
    <w:multiLevelType w:val="multilevel"/>
    <w:tmpl w:val="7BE6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DB3ED1"/>
    <w:multiLevelType w:val="multilevel"/>
    <w:tmpl w:val="95E607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6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99A759C"/>
    <w:multiLevelType w:val="hybridMultilevel"/>
    <w:tmpl w:val="853A77E2"/>
    <w:lvl w:ilvl="0" w:tplc="C7A45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D22AD2"/>
    <w:multiLevelType w:val="multilevel"/>
    <w:tmpl w:val="642C6084"/>
    <w:lvl w:ilvl="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55" w:hanging="19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5" w:hanging="19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9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5" w:hanging="19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5" w:hanging="19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9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93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4A513832"/>
    <w:multiLevelType w:val="multilevel"/>
    <w:tmpl w:val="49022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EA24A70"/>
    <w:multiLevelType w:val="hybridMultilevel"/>
    <w:tmpl w:val="E806B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9337E1"/>
    <w:multiLevelType w:val="hybridMultilevel"/>
    <w:tmpl w:val="439ABA7E"/>
    <w:lvl w:ilvl="0" w:tplc="AE60455C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B76682"/>
    <w:multiLevelType w:val="hybridMultilevel"/>
    <w:tmpl w:val="BF826B56"/>
    <w:lvl w:ilvl="0" w:tplc="AE60455C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D244ED"/>
    <w:multiLevelType w:val="hybridMultilevel"/>
    <w:tmpl w:val="F7843C52"/>
    <w:lvl w:ilvl="0" w:tplc="C7A45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6B0414"/>
    <w:multiLevelType w:val="hybridMultilevel"/>
    <w:tmpl w:val="439ABA7E"/>
    <w:lvl w:ilvl="0" w:tplc="AE60455C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4471BC0"/>
    <w:multiLevelType w:val="hybridMultilevel"/>
    <w:tmpl w:val="8426318E"/>
    <w:lvl w:ilvl="0" w:tplc="C7A45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8645E5"/>
    <w:multiLevelType w:val="hybridMultilevel"/>
    <w:tmpl w:val="2D52FDFC"/>
    <w:lvl w:ilvl="0" w:tplc="8E64357E">
      <w:start w:val="1"/>
      <w:numFmt w:val="bullet"/>
      <w:lvlText w:val="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79D81AFD"/>
    <w:multiLevelType w:val="multilevel"/>
    <w:tmpl w:val="642C6084"/>
    <w:lvl w:ilvl="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55" w:hanging="19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5" w:hanging="19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9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5" w:hanging="19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5" w:hanging="19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9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93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>
    <w:nsid w:val="7C1B63F3"/>
    <w:multiLevelType w:val="hybridMultilevel"/>
    <w:tmpl w:val="6B0071C0"/>
    <w:lvl w:ilvl="0" w:tplc="C7A45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4"/>
  </w:num>
  <w:num w:numId="5">
    <w:abstractNumId w:val="1"/>
  </w:num>
  <w:num w:numId="6">
    <w:abstractNumId w:val="11"/>
  </w:num>
  <w:num w:numId="7">
    <w:abstractNumId w:val="13"/>
  </w:num>
  <w:num w:numId="8">
    <w:abstractNumId w:val="5"/>
  </w:num>
  <w:num w:numId="9">
    <w:abstractNumId w:val="16"/>
  </w:num>
  <w:num w:numId="10">
    <w:abstractNumId w:val="7"/>
  </w:num>
  <w:num w:numId="11">
    <w:abstractNumId w:val="0"/>
  </w:num>
  <w:num w:numId="12">
    <w:abstractNumId w:val="2"/>
  </w:num>
  <w:num w:numId="13">
    <w:abstractNumId w:val="15"/>
  </w:num>
  <w:num w:numId="14">
    <w:abstractNumId w:val="9"/>
  </w:num>
  <w:num w:numId="15">
    <w:abstractNumId w:val="12"/>
  </w:num>
  <w:num w:numId="16">
    <w:abstractNumId w:val="10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285"/>
    <w:rsid w:val="00046F54"/>
    <w:rsid w:val="00062205"/>
    <w:rsid w:val="00062F55"/>
    <w:rsid w:val="00085BF8"/>
    <w:rsid w:val="000B43D6"/>
    <w:rsid w:val="000B4F6C"/>
    <w:rsid w:val="000B6BA5"/>
    <w:rsid w:val="000C081D"/>
    <w:rsid w:val="000D1723"/>
    <w:rsid w:val="000E74B5"/>
    <w:rsid w:val="0011614F"/>
    <w:rsid w:val="00130B99"/>
    <w:rsid w:val="00165285"/>
    <w:rsid w:val="00173A06"/>
    <w:rsid w:val="00193183"/>
    <w:rsid w:val="00193ECB"/>
    <w:rsid w:val="001B0AFC"/>
    <w:rsid w:val="001B3346"/>
    <w:rsid w:val="00234754"/>
    <w:rsid w:val="002740B9"/>
    <w:rsid w:val="002B3684"/>
    <w:rsid w:val="002C3FEE"/>
    <w:rsid w:val="002D605D"/>
    <w:rsid w:val="00303FB3"/>
    <w:rsid w:val="0031671D"/>
    <w:rsid w:val="00321FA4"/>
    <w:rsid w:val="0033721E"/>
    <w:rsid w:val="003456AC"/>
    <w:rsid w:val="00356EDF"/>
    <w:rsid w:val="00365619"/>
    <w:rsid w:val="00393EF4"/>
    <w:rsid w:val="003A25AE"/>
    <w:rsid w:val="003C40DA"/>
    <w:rsid w:val="003D5CE0"/>
    <w:rsid w:val="003E7CFF"/>
    <w:rsid w:val="004129BE"/>
    <w:rsid w:val="00417014"/>
    <w:rsid w:val="004253FC"/>
    <w:rsid w:val="004513B4"/>
    <w:rsid w:val="0046348B"/>
    <w:rsid w:val="00465DD9"/>
    <w:rsid w:val="00471B7F"/>
    <w:rsid w:val="004B026F"/>
    <w:rsid w:val="004B5D2D"/>
    <w:rsid w:val="004C1689"/>
    <w:rsid w:val="004C2C91"/>
    <w:rsid w:val="004C39D6"/>
    <w:rsid w:val="00514A96"/>
    <w:rsid w:val="00514F29"/>
    <w:rsid w:val="00546B3B"/>
    <w:rsid w:val="005815CB"/>
    <w:rsid w:val="0059190C"/>
    <w:rsid w:val="005D3221"/>
    <w:rsid w:val="005D6917"/>
    <w:rsid w:val="00603425"/>
    <w:rsid w:val="00611A0A"/>
    <w:rsid w:val="00613DA3"/>
    <w:rsid w:val="00626158"/>
    <w:rsid w:val="00627D2A"/>
    <w:rsid w:val="006543C1"/>
    <w:rsid w:val="0066454E"/>
    <w:rsid w:val="00674567"/>
    <w:rsid w:val="00693B25"/>
    <w:rsid w:val="006A2E93"/>
    <w:rsid w:val="006B35DD"/>
    <w:rsid w:val="006C0752"/>
    <w:rsid w:val="006C0A3E"/>
    <w:rsid w:val="007047B7"/>
    <w:rsid w:val="00707779"/>
    <w:rsid w:val="0071761B"/>
    <w:rsid w:val="00761001"/>
    <w:rsid w:val="00781D53"/>
    <w:rsid w:val="007A1AA5"/>
    <w:rsid w:val="007B1220"/>
    <w:rsid w:val="007D3264"/>
    <w:rsid w:val="00804A12"/>
    <w:rsid w:val="008622D3"/>
    <w:rsid w:val="008706CC"/>
    <w:rsid w:val="0089651F"/>
    <w:rsid w:val="008A67E5"/>
    <w:rsid w:val="008B0D8B"/>
    <w:rsid w:val="008D3E33"/>
    <w:rsid w:val="008D7931"/>
    <w:rsid w:val="008E74AD"/>
    <w:rsid w:val="008E7EFA"/>
    <w:rsid w:val="008F3BEF"/>
    <w:rsid w:val="008F5602"/>
    <w:rsid w:val="008F7932"/>
    <w:rsid w:val="00933AB9"/>
    <w:rsid w:val="009665E0"/>
    <w:rsid w:val="00980E63"/>
    <w:rsid w:val="0099529C"/>
    <w:rsid w:val="009A7F27"/>
    <w:rsid w:val="009C15B2"/>
    <w:rsid w:val="009D2606"/>
    <w:rsid w:val="009E0F19"/>
    <w:rsid w:val="009F392D"/>
    <w:rsid w:val="009F493B"/>
    <w:rsid w:val="00A2503E"/>
    <w:rsid w:val="00A36809"/>
    <w:rsid w:val="00A37C2B"/>
    <w:rsid w:val="00A50364"/>
    <w:rsid w:val="00A5580F"/>
    <w:rsid w:val="00A57CAD"/>
    <w:rsid w:val="00AA008F"/>
    <w:rsid w:val="00AA6595"/>
    <w:rsid w:val="00AD4275"/>
    <w:rsid w:val="00AE51B0"/>
    <w:rsid w:val="00B06330"/>
    <w:rsid w:val="00B06628"/>
    <w:rsid w:val="00B12609"/>
    <w:rsid w:val="00B12894"/>
    <w:rsid w:val="00B325DB"/>
    <w:rsid w:val="00B921A3"/>
    <w:rsid w:val="00BF2B21"/>
    <w:rsid w:val="00C04270"/>
    <w:rsid w:val="00C06EAA"/>
    <w:rsid w:val="00C1219D"/>
    <w:rsid w:val="00C13494"/>
    <w:rsid w:val="00C53EF2"/>
    <w:rsid w:val="00C55E52"/>
    <w:rsid w:val="00C570FC"/>
    <w:rsid w:val="00C64D21"/>
    <w:rsid w:val="00C84408"/>
    <w:rsid w:val="00C876B8"/>
    <w:rsid w:val="00C93D2B"/>
    <w:rsid w:val="00CC6B07"/>
    <w:rsid w:val="00CF1060"/>
    <w:rsid w:val="00CF1DB8"/>
    <w:rsid w:val="00CF3FB8"/>
    <w:rsid w:val="00D00083"/>
    <w:rsid w:val="00D012A3"/>
    <w:rsid w:val="00D210A5"/>
    <w:rsid w:val="00D21221"/>
    <w:rsid w:val="00D2422C"/>
    <w:rsid w:val="00D30FEA"/>
    <w:rsid w:val="00D70BBC"/>
    <w:rsid w:val="00D74F48"/>
    <w:rsid w:val="00D75E15"/>
    <w:rsid w:val="00D81D5C"/>
    <w:rsid w:val="00D86FE1"/>
    <w:rsid w:val="00D94063"/>
    <w:rsid w:val="00DA6488"/>
    <w:rsid w:val="00DC164A"/>
    <w:rsid w:val="00DE082C"/>
    <w:rsid w:val="00DE6940"/>
    <w:rsid w:val="00DF5161"/>
    <w:rsid w:val="00E00175"/>
    <w:rsid w:val="00E07865"/>
    <w:rsid w:val="00E258CA"/>
    <w:rsid w:val="00E31249"/>
    <w:rsid w:val="00E76373"/>
    <w:rsid w:val="00E824BE"/>
    <w:rsid w:val="00E962B7"/>
    <w:rsid w:val="00F205BF"/>
    <w:rsid w:val="00F34A07"/>
    <w:rsid w:val="00F72B0B"/>
    <w:rsid w:val="00F942EE"/>
    <w:rsid w:val="00F94C6C"/>
    <w:rsid w:val="00FC3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5285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165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16528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528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6528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652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link w:val="ConsPlusNormal0"/>
    <w:rsid w:val="001652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165285"/>
    <w:pPr>
      <w:spacing w:before="100" w:beforeAutospacing="1" w:after="100" w:afterAutospacing="1"/>
    </w:pPr>
  </w:style>
  <w:style w:type="paragraph" w:customStyle="1" w:styleId="a4">
    <w:name w:val="подпись к объекту"/>
    <w:basedOn w:val="a"/>
    <w:next w:val="a"/>
    <w:rsid w:val="00165285"/>
    <w:pPr>
      <w:tabs>
        <w:tab w:val="left" w:pos="3060"/>
      </w:tabs>
      <w:spacing w:line="240" w:lineRule="atLeast"/>
      <w:jc w:val="center"/>
    </w:pPr>
    <w:rPr>
      <w:b/>
      <w:caps/>
      <w:sz w:val="28"/>
      <w:szCs w:val="20"/>
    </w:rPr>
  </w:style>
  <w:style w:type="paragraph" w:customStyle="1" w:styleId="Default">
    <w:name w:val="Default"/>
    <w:rsid w:val="001652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rsid w:val="00165285"/>
    <w:pPr>
      <w:spacing w:before="30" w:after="30"/>
    </w:pPr>
    <w:rPr>
      <w:sz w:val="20"/>
      <w:szCs w:val="20"/>
    </w:rPr>
  </w:style>
  <w:style w:type="character" w:customStyle="1" w:styleId="11">
    <w:name w:val="Заголовок №1_"/>
    <w:link w:val="12"/>
    <w:locked/>
    <w:rsid w:val="00165285"/>
    <w:rPr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165285"/>
    <w:pPr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Cell">
    <w:name w:val="ConsPlusCell"/>
    <w:rsid w:val="001652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7">
    <w:name w:val="Основной текст (7)_"/>
    <w:link w:val="70"/>
    <w:locked/>
    <w:rsid w:val="00165285"/>
    <w:rPr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65285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31">
    <w:name w:val="Body Text 3"/>
    <w:basedOn w:val="a"/>
    <w:link w:val="32"/>
    <w:rsid w:val="0016528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6528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165285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165285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rsid w:val="00165285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613DA3"/>
  </w:style>
  <w:style w:type="character" w:styleId="a7">
    <w:name w:val="Hyperlink"/>
    <w:rsid w:val="00613DA3"/>
    <w:rPr>
      <w:color w:val="0000FF"/>
      <w:u w:val="single"/>
    </w:rPr>
  </w:style>
  <w:style w:type="paragraph" w:styleId="a8">
    <w:name w:val="No Spacing"/>
    <w:basedOn w:val="a"/>
    <w:uiPriority w:val="99"/>
    <w:qFormat/>
    <w:rsid w:val="00613DA3"/>
    <w:pPr>
      <w:suppressAutoHyphens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formattext">
    <w:name w:val="formattext"/>
    <w:basedOn w:val="a"/>
    <w:rsid w:val="00A57CAD"/>
    <w:pPr>
      <w:spacing w:before="100" w:beforeAutospacing="1" w:after="100" w:afterAutospacing="1"/>
    </w:pPr>
  </w:style>
  <w:style w:type="paragraph" w:customStyle="1" w:styleId="p5">
    <w:name w:val="p5"/>
    <w:basedOn w:val="a"/>
    <w:rsid w:val="005D3221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D70BBC"/>
    <w:pPr>
      <w:ind w:left="720"/>
      <w:contextualSpacing/>
    </w:pPr>
  </w:style>
  <w:style w:type="paragraph" w:customStyle="1" w:styleId="aa">
    <w:name w:val="Стиль пункта схемы"/>
    <w:basedOn w:val="a"/>
    <w:link w:val="ab"/>
    <w:rsid w:val="00A36809"/>
    <w:pPr>
      <w:suppressAutoHyphens/>
      <w:autoSpaceDE w:val="0"/>
      <w:spacing w:line="360" w:lineRule="auto"/>
      <w:ind w:firstLine="680"/>
      <w:jc w:val="both"/>
    </w:pPr>
    <w:rPr>
      <w:rFonts w:ascii="Arial" w:hAnsi="Arial"/>
      <w:sz w:val="28"/>
      <w:szCs w:val="28"/>
      <w:lang w:eastAsia="ar-SA"/>
    </w:rPr>
  </w:style>
  <w:style w:type="character" w:customStyle="1" w:styleId="ab">
    <w:name w:val="Стиль пункта схемы Знак"/>
    <w:link w:val="aa"/>
    <w:locked/>
    <w:rsid w:val="00A36809"/>
    <w:rPr>
      <w:rFonts w:ascii="Arial" w:eastAsia="Times New Roman" w:hAnsi="Arial" w:cs="Times New Roman"/>
      <w:sz w:val="28"/>
      <w:szCs w:val="28"/>
      <w:lang w:eastAsia="ar-SA"/>
    </w:rPr>
  </w:style>
  <w:style w:type="table" w:styleId="ac">
    <w:name w:val="Table Grid"/>
    <w:basedOn w:val="a1"/>
    <w:uiPriority w:val="59"/>
    <w:rsid w:val="00514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C876B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76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8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F7225-CB09-41FB-9CB4-78CCFF93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3062</Words>
  <Characters>17455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8</cp:revision>
  <cp:lastPrinted>2021-05-21T07:04:00Z</cp:lastPrinted>
  <dcterms:created xsi:type="dcterms:W3CDTF">2021-05-13T10:28:00Z</dcterms:created>
  <dcterms:modified xsi:type="dcterms:W3CDTF">2021-05-21T07:06:00Z</dcterms:modified>
</cp:coreProperties>
</file>